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20B43" w14:textId="77777777"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 wp14:anchorId="7FCFE853" wp14:editId="6610AD90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76D47E" w14:textId="77777777" w:rsidR="005416AA" w:rsidRPr="007E76A4" w:rsidRDefault="005761DB" w:rsidP="00C6761C">
      <w:pPr>
        <w:jc w:val="right"/>
      </w:pPr>
      <w:proofErr w:type="gramStart"/>
      <w:r w:rsidRPr="007E76A4">
        <w:t xml:space="preserve">Allegato </w:t>
      </w:r>
      <w:r w:rsidR="006C3DE9" w:rsidRPr="007E76A4">
        <w:t xml:space="preserve"> </w:t>
      </w:r>
      <w:r w:rsidR="00811F03" w:rsidRPr="007E76A4">
        <w:t>A</w:t>
      </w:r>
      <w:proofErr w:type="gramEnd"/>
      <w:r w:rsidR="00CF0B20" w:rsidRPr="007E76A4">
        <w:t xml:space="preserve">    </w:t>
      </w:r>
    </w:p>
    <w:p w14:paraId="3FC2C6BB" w14:textId="77777777" w:rsidR="005416AA" w:rsidRPr="007E76A4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7E76A4">
        <w:rPr>
          <w:rFonts w:ascii="Calibri" w:hAnsi="Calibri"/>
          <w:sz w:val="24"/>
          <w:szCs w:val="24"/>
        </w:rPr>
        <w:t>Consiglio Regionale</w:t>
      </w:r>
    </w:p>
    <w:p w14:paraId="2E4ECF6C" w14:textId="02F3BE91" w:rsidR="00C34736" w:rsidRPr="007E76A4" w:rsidRDefault="004B7C46" w:rsidP="00C6761C">
      <w:pPr>
        <w:rPr>
          <w:b/>
        </w:rPr>
      </w:pPr>
      <w:r w:rsidRPr="007E76A4">
        <w:rPr>
          <w:b/>
        </w:rPr>
        <w:t>Relazione illustrativa</w:t>
      </w:r>
      <w:r w:rsidR="00BE2A74" w:rsidRPr="007E76A4">
        <w:rPr>
          <w:b/>
        </w:rPr>
        <w:t xml:space="preserve"> alla </w:t>
      </w:r>
      <w:r w:rsidR="004C16FF">
        <w:rPr>
          <w:b/>
          <w:u w:val="single"/>
        </w:rPr>
        <w:t>DECIMA</w:t>
      </w:r>
      <w:r w:rsidRPr="007E76A4">
        <w:rPr>
          <w:b/>
          <w:u w:val="single"/>
        </w:rPr>
        <w:t xml:space="preserve"> </w:t>
      </w:r>
      <w:r w:rsidR="001950E3" w:rsidRPr="007E76A4">
        <w:rPr>
          <w:b/>
          <w:u w:val="single"/>
        </w:rPr>
        <w:t>variazione</w:t>
      </w:r>
      <w:r w:rsidR="001950E3" w:rsidRPr="007E76A4">
        <w:rPr>
          <w:b/>
        </w:rPr>
        <w:t xml:space="preserve"> </w:t>
      </w:r>
      <w:r w:rsidR="0013130C" w:rsidRPr="007E76A4">
        <w:rPr>
          <w:b/>
        </w:rPr>
        <w:t xml:space="preserve">al </w:t>
      </w:r>
      <w:r w:rsidR="006353C0" w:rsidRPr="007E76A4">
        <w:rPr>
          <w:b/>
        </w:rPr>
        <w:t>bilancio</w:t>
      </w:r>
      <w:r w:rsidR="00357CB7" w:rsidRPr="007E76A4">
        <w:rPr>
          <w:b/>
        </w:rPr>
        <w:t xml:space="preserve"> di previsione per il triennio</w:t>
      </w:r>
      <w:r w:rsidR="006353C0" w:rsidRPr="007E76A4">
        <w:rPr>
          <w:b/>
        </w:rPr>
        <w:t xml:space="preserve"> </w:t>
      </w:r>
      <w:r w:rsidR="00BC01E7" w:rsidRPr="007E76A4">
        <w:rPr>
          <w:b/>
        </w:rPr>
        <w:t>202</w:t>
      </w:r>
      <w:r w:rsidR="006D40B9" w:rsidRPr="007E76A4">
        <w:rPr>
          <w:b/>
        </w:rPr>
        <w:t>3</w:t>
      </w:r>
      <w:r w:rsidR="00D87E84" w:rsidRPr="007E76A4">
        <w:rPr>
          <w:b/>
        </w:rPr>
        <w:t>-202</w:t>
      </w:r>
      <w:r w:rsidR="006D40B9" w:rsidRPr="007E76A4">
        <w:rPr>
          <w:b/>
        </w:rPr>
        <w:t>4</w:t>
      </w:r>
      <w:r w:rsidR="004C16FF">
        <w:rPr>
          <w:b/>
        </w:rPr>
        <w:t>-2025</w:t>
      </w:r>
    </w:p>
    <w:p w14:paraId="207833C2" w14:textId="77777777" w:rsidR="00334393" w:rsidRPr="007E76A4" w:rsidRDefault="00334393" w:rsidP="00F60023">
      <w:pPr>
        <w:shd w:val="clear" w:color="auto" w:fill="FFFFFF" w:themeFill="background1"/>
      </w:pPr>
    </w:p>
    <w:p w14:paraId="3E339308" w14:textId="4F134C87" w:rsidR="00DC4CB6" w:rsidRDefault="00DC4CB6" w:rsidP="00962237"/>
    <w:p w14:paraId="430A6913" w14:textId="77777777" w:rsidR="00DC4CB6" w:rsidRPr="007E76A4" w:rsidRDefault="00DC4CB6" w:rsidP="00DC4CB6">
      <w:pPr>
        <w:shd w:val="clear" w:color="auto" w:fill="FFFFFF" w:themeFill="background1"/>
      </w:pPr>
    </w:p>
    <w:p w14:paraId="016DCEE7" w14:textId="77777777" w:rsidR="00DC4CB6" w:rsidRPr="007E76A4" w:rsidRDefault="00DC4CB6" w:rsidP="00DC4CB6">
      <w:pPr>
        <w:shd w:val="clear" w:color="auto" w:fill="FFFFFF" w:themeFill="background1"/>
        <w:rPr>
          <w:sz w:val="6"/>
          <w:szCs w:val="6"/>
        </w:rPr>
      </w:pPr>
    </w:p>
    <w:p w14:paraId="6CA734F4" w14:textId="77777777" w:rsidR="00DC4CB6" w:rsidRPr="007E76A4" w:rsidRDefault="00DC4CB6" w:rsidP="00DC4CB6">
      <w:pPr>
        <w:shd w:val="clear" w:color="auto" w:fill="FFFFFF" w:themeFill="background1"/>
        <w:rPr>
          <w:sz w:val="6"/>
          <w:szCs w:val="6"/>
        </w:rPr>
      </w:pPr>
    </w:p>
    <w:p w14:paraId="65A767F4" w14:textId="77777777" w:rsidR="00DC4CB6" w:rsidRPr="007E76A4" w:rsidRDefault="00DC4CB6" w:rsidP="00DC4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 w:rsidRPr="007E76A4">
        <w:rPr>
          <w:b/>
        </w:rPr>
        <w:t xml:space="preserve"> VARIAZIONI RICHIESTE DAI RESPONSABILI DELLE ARTICOLAZIONI ORGANIZZATIVE DI LIVELLO DIRIGENZIALE</w:t>
      </w:r>
      <w:r>
        <w:rPr>
          <w:b/>
        </w:rPr>
        <w:t xml:space="preserve"> </w:t>
      </w:r>
      <w:r w:rsidRPr="00180760">
        <w:rPr>
          <w:b/>
        </w:rPr>
        <w:t>- SPESE CORRENTI</w:t>
      </w:r>
      <w:r w:rsidRPr="007E76A4">
        <w:rPr>
          <w:b/>
        </w:rPr>
        <w:t xml:space="preserve"> (Art. 51 </w:t>
      </w:r>
      <w:proofErr w:type="spellStart"/>
      <w:r w:rsidRPr="007E76A4">
        <w:rPr>
          <w:b/>
        </w:rPr>
        <w:t>d.lgs</w:t>
      </w:r>
      <w:proofErr w:type="spellEnd"/>
      <w:r w:rsidRPr="007E76A4">
        <w:rPr>
          <w:b/>
        </w:rPr>
        <w:t xml:space="preserve"> 118/2011)    </w:t>
      </w:r>
    </w:p>
    <w:p w14:paraId="378E68D1" w14:textId="0AAAA1F1" w:rsidR="00C9645F" w:rsidRPr="00C9645F" w:rsidRDefault="00C9645F" w:rsidP="00DC4CB6">
      <w:pPr>
        <w:shd w:val="clear" w:color="auto" w:fill="FFFFFF" w:themeFill="background1"/>
        <w:rPr>
          <w:sz w:val="36"/>
        </w:rPr>
      </w:pPr>
    </w:p>
    <w:p w14:paraId="3C46D1D8" w14:textId="77777777" w:rsidR="00C40702" w:rsidRDefault="00C40702" w:rsidP="00962237"/>
    <w:tbl>
      <w:tblPr>
        <w:tblW w:w="51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"/>
        <w:gridCol w:w="1219"/>
        <w:gridCol w:w="675"/>
        <w:gridCol w:w="1156"/>
        <w:gridCol w:w="1300"/>
        <w:gridCol w:w="5028"/>
        <w:gridCol w:w="1552"/>
        <w:gridCol w:w="1426"/>
        <w:gridCol w:w="1475"/>
        <w:gridCol w:w="2384"/>
        <w:gridCol w:w="5302"/>
      </w:tblGrid>
      <w:tr w:rsidR="003F776C" w:rsidRPr="00E4767A" w14:paraId="52549F56" w14:textId="77777777" w:rsidTr="00D574C8">
        <w:trPr>
          <w:trHeight w:val="945"/>
          <w:tblHeader/>
          <w:jc w:val="center"/>
        </w:trPr>
        <w:tc>
          <w:tcPr>
            <w:tcW w:w="216" w:type="pct"/>
            <w:shd w:val="clear" w:color="auto" w:fill="D9D9D9" w:themeFill="background1" w:themeFillShade="D9"/>
            <w:noWrap/>
            <w:vAlign w:val="center"/>
            <w:hideMark/>
          </w:tcPr>
          <w:p w14:paraId="79448350" w14:textId="77777777" w:rsidR="003F776C" w:rsidRPr="00E4767A" w:rsidRDefault="003F776C" w:rsidP="006B62B4">
            <w:pPr>
              <w:jc w:val="center"/>
              <w:rPr>
                <w:b/>
              </w:rPr>
            </w:pPr>
            <w:bookmarkStart w:id="0" w:name="_Hlk146805361"/>
            <w:r w:rsidRPr="00E4767A">
              <w:rPr>
                <w:b/>
              </w:rPr>
              <w:t>Missione</w:t>
            </w:r>
          </w:p>
        </w:tc>
        <w:tc>
          <w:tcPr>
            <w:tcW w:w="271" w:type="pct"/>
            <w:shd w:val="clear" w:color="auto" w:fill="D9D9D9" w:themeFill="background1" w:themeFillShade="D9"/>
            <w:noWrap/>
            <w:vAlign w:val="center"/>
            <w:hideMark/>
          </w:tcPr>
          <w:p w14:paraId="546E9EAE" w14:textId="77777777" w:rsidR="003F776C" w:rsidRPr="00E4767A" w:rsidRDefault="003F776C" w:rsidP="006B62B4">
            <w:pPr>
              <w:jc w:val="center"/>
              <w:rPr>
                <w:b/>
              </w:rPr>
            </w:pPr>
            <w:r w:rsidRPr="00E4767A">
              <w:rPr>
                <w:b/>
              </w:rPr>
              <w:t>Programma</w:t>
            </w:r>
          </w:p>
        </w:tc>
        <w:tc>
          <w:tcPr>
            <w:tcW w:w="150" w:type="pct"/>
            <w:shd w:val="clear" w:color="auto" w:fill="D9D9D9" w:themeFill="background1" w:themeFillShade="D9"/>
            <w:noWrap/>
            <w:vAlign w:val="center"/>
            <w:hideMark/>
          </w:tcPr>
          <w:p w14:paraId="32CA548D" w14:textId="77777777" w:rsidR="003F776C" w:rsidRPr="00E4767A" w:rsidRDefault="003F776C" w:rsidP="006B62B4">
            <w:pPr>
              <w:jc w:val="center"/>
              <w:rPr>
                <w:b/>
              </w:rPr>
            </w:pPr>
            <w:r w:rsidRPr="00E4767A">
              <w:rPr>
                <w:b/>
              </w:rPr>
              <w:t>Titolo</w:t>
            </w:r>
          </w:p>
        </w:tc>
        <w:tc>
          <w:tcPr>
            <w:tcW w:w="257" w:type="pct"/>
            <w:shd w:val="clear" w:color="auto" w:fill="D9D9D9" w:themeFill="background1" w:themeFillShade="D9"/>
            <w:noWrap/>
            <w:vAlign w:val="center"/>
            <w:hideMark/>
          </w:tcPr>
          <w:p w14:paraId="171A68D0" w14:textId="77777777" w:rsidR="003F776C" w:rsidRPr="00E4767A" w:rsidRDefault="003F776C" w:rsidP="006B62B4">
            <w:pPr>
              <w:jc w:val="center"/>
              <w:rPr>
                <w:b/>
              </w:rPr>
            </w:pPr>
            <w:r w:rsidRPr="00E4767A">
              <w:rPr>
                <w:b/>
              </w:rPr>
              <w:t>Piano</w:t>
            </w:r>
          </w:p>
          <w:p w14:paraId="6B33A0E4" w14:textId="77777777" w:rsidR="003F776C" w:rsidRPr="00E4767A" w:rsidRDefault="003F776C" w:rsidP="006B62B4">
            <w:pPr>
              <w:jc w:val="center"/>
              <w:rPr>
                <w:b/>
              </w:rPr>
            </w:pPr>
            <w:r w:rsidRPr="00E4767A">
              <w:rPr>
                <w:b/>
              </w:rPr>
              <w:t xml:space="preserve">dei conti </w:t>
            </w:r>
          </w:p>
        </w:tc>
        <w:tc>
          <w:tcPr>
            <w:tcW w:w="289" w:type="pct"/>
            <w:shd w:val="clear" w:color="auto" w:fill="D9D9D9" w:themeFill="background1" w:themeFillShade="D9"/>
            <w:noWrap/>
            <w:vAlign w:val="center"/>
            <w:hideMark/>
          </w:tcPr>
          <w:p w14:paraId="36B046E9" w14:textId="77777777" w:rsidR="003F776C" w:rsidRPr="00E4767A" w:rsidRDefault="003F776C" w:rsidP="006B62B4">
            <w:pPr>
              <w:ind w:firstLine="10"/>
              <w:jc w:val="center"/>
              <w:rPr>
                <w:b/>
              </w:rPr>
            </w:pPr>
            <w:r w:rsidRPr="00E4767A">
              <w:rPr>
                <w:b/>
              </w:rPr>
              <w:t>Capitolo</w:t>
            </w:r>
          </w:p>
        </w:tc>
        <w:tc>
          <w:tcPr>
            <w:tcW w:w="1118" w:type="pct"/>
            <w:shd w:val="clear" w:color="auto" w:fill="D9D9D9" w:themeFill="background1" w:themeFillShade="D9"/>
            <w:vAlign w:val="center"/>
            <w:hideMark/>
          </w:tcPr>
          <w:p w14:paraId="239D2AB1" w14:textId="77777777" w:rsidR="003F776C" w:rsidRPr="00E4767A" w:rsidRDefault="003F776C" w:rsidP="006B62B4">
            <w:pPr>
              <w:jc w:val="center"/>
              <w:rPr>
                <w:b/>
              </w:rPr>
            </w:pPr>
            <w:r w:rsidRPr="00E4767A">
              <w:rPr>
                <w:b/>
              </w:rPr>
              <w:t>Descrizione</w:t>
            </w:r>
          </w:p>
        </w:tc>
        <w:tc>
          <w:tcPr>
            <w:tcW w:w="345" w:type="pct"/>
            <w:shd w:val="clear" w:color="auto" w:fill="D9D9D9" w:themeFill="background1" w:themeFillShade="D9"/>
            <w:vAlign w:val="center"/>
            <w:hideMark/>
          </w:tcPr>
          <w:p w14:paraId="5F7B9E2B" w14:textId="77777777" w:rsidR="003F776C" w:rsidRPr="00E4767A" w:rsidRDefault="003F776C" w:rsidP="006B62B4">
            <w:pPr>
              <w:jc w:val="center"/>
              <w:rPr>
                <w:b/>
              </w:rPr>
            </w:pPr>
            <w:r w:rsidRPr="00E4767A">
              <w:rPr>
                <w:b/>
              </w:rPr>
              <w:t>Bilancio 2023</w:t>
            </w:r>
          </w:p>
          <w:p w14:paraId="246FB79B" w14:textId="77777777" w:rsidR="003F776C" w:rsidRPr="00E4767A" w:rsidRDefault="003F776C" w:rsidP="006B62B4">
            <w:pPr>
              <w:jc w:val="center"/>
              <w:rPr>
                <w:b/>
              </w:rPr>
            </w:pPr>
            <w:r w:rsidRPr="00E4767A">
              <w:rPr>
                <w:b/>
              </w:rPr>
              <w:t>(competenza e cassa)</w:t>
            </w:r>
          </w:p>
        </w:tc>
        <w:tc>
          <w:tcPr>
            <w:tcW w:w="317" w:type="pct"/>
            <w:shd w:val="clear" w:color="auto" w:fill="D9D9D9" w:themeFill="background1" w:themeFillShade="D9"/>
            <w:vAlign w:val="center"/>
            <w:hideMark/>
          </w:tcPr>
          <w:p w14:paraId="6CE382EF" w14:textId="77777777" w:rsidR="003F776C" w:rsidRPr="00E4767A" w:rsidRDefault="003F776C" w:rsidP="006B62B4">
            <w:pPr>
              <w:jc w:val="center"/>
              <w:rPr>
                <w:b/>
              </w:rPr>
            </w:pPr>
            <w:r w:rsidRPr="00E4767A">
              <w:rPr>
                <w:b/>
              </w:rPr>
              <w:t>Bilancio 2024</w:t>
            </w:r>
          </w:p>
        </w:tc>
        <w:tc>
          <w:tcPr>
            <w:tcW w:w="328" w:type="pct"/>
            <w:shd w:val="clear" w:color="auto" w:fill="D9D9D9" w:themeFill="background1" w:themeFillShade="D9"/>
            <w:vAlign w:val="center"/>
            <w:hideMark/>
          </w:tcPr>
          <w:p w14:paraId="6F22EB8E" w14:textId="77777777" w:rsidR="003F776C" w:rsidRPr="00E4767A" w:rsidRDefault="003F776C" w:rsidP="006B62B4">
            <w:pPr>
              <w:jc w:val="center"/>
              <w:rPr>
                <w:b/>
              </w:rPr>
            </w:pPr>
            <w:r w:rsidRPr="00E4767A">
              <w:rPr>
                <w:b/>
              </w:rPr>
              <w:t>Bilancio 2025</w:t>
            </w:r>
          </w:p>
        </w:tc>
        <w:tc>
          <w:tcPr>
            <w:tcW w:w="530" w:type="pct"/>
            <w:shd w:val="clear" w:color="auto" w:fill="D9D9D9" w:themeFill="background1" w:themeFillShade="D9"/>
            <w:vAlign w:val="center"/>
          </w:tcPr>
          <w:p w14:paraId="29B3939C" w14:textId="77777777" w:rsidR="003F776C" w:rsidRPr="00E4767A" w:rsidRDefault="003F776C" w:rsidP="006B62B4">
            <w:pPr>
              <w:jc w:val="center"/>
              <w:rPr>
                <w:b/>
                <w:bCs/>
              </w:rPr>
            </w:pPr>
            <w:r w:rsidRPr="00E4767A">
              <w:rPr>
                <w:b/>
                <w:bCs/>
              </w:rPr>
              <w:t xml:space="preserve"> Settore</w:t>
            </w:r>
          </w:p>
        </w:tc>
        <w:tc>
          <w:tcPr>
            <w:tcW w:w="1179" w:type="pct"/>
            <w:shd w:val="clear" w:color="auto" w:fill="D9D9D9" w:themeFill="background1" w:themeFillShade="D9"/>
            <w:vAlign w:val="center"/>
          </w:tcPr>
          <w:p w14:paraId="6932863C" w14:textId="77777777" w:rsidR="003F776C" w:rsidRPr="00E4767A" w:rsidRDefault="003F776C" w:rsidP="006B62B4">
            <w:pPr>
              <w:jc w:val="center"/>
              <w:rPr>
                <w:b/>
                <w:bCs/>
              </w:rPr>
            </w:pPr>
            <w:r w:rsidRPr="00E4767A">
              <w:rPr>
                <w:b/>
                <w:bCs/>
              </w:rPr>
              <w:t>Motivazione</w:t>
            </w:r>
          </w:p>
        </w:tc>
      </w:tr>
      <w:tr w:rsidR="00511A2C" w:rsidRPr="00E4767A" w14:paraId="2AD4C12D" w14:textId="77777777" w:rsidTr="00D574C8">
        <w:trPr>
          <w:trHeight w:val="630"/>
          <w:jc w:val="center"/>
        </w:trPr>
        <w:tc>
          <w:tcPr>
            <w:tcW w:w="216" w:type="pct"/>
            <w:shd w:val="clear" w:color="000000" w:fill="FFFFFF"/>
            <w:noWrap/>
            <w:vAlign w:val="center"/>
            <w:hideMark/>
          </w:tcPr>
          <w:p w14:paraId="13718388" w14:textId="4210A989" w:rsidR="00511A2C" w:rsidRPr="00E4767A" w:rsidRDefault="00511A2C" w:rsidP="005D7592">
            <w:pPr>
              <w:jc w:val="center"/>
            </w:pPr>
            <w:r>
              <w:t>5</w:t>
            </w:r>
          </w:p>
        </w:tc>
        <w:tc>
          <w:tcPr>
            <w:tcW w:w="271" w:type="pct"/>
            <w:shd w:val="clear" w:color="000000" w:fill="FFFFFF"/>
            <w:noWrap/>
            <w:vAlign w:val="center"/>
            <w:hideMark/>
          </w:tcPr>
          <w:p w14:paraId="04CFB15B" w14:textId="2E3EF7F0" w:rsidR="00511A2C" w:rsidRPr="00E4767A" w:rsidRDefault="00511A2C" w:rsidP="005D7592">
            <w:pPr>
              <w:jc w:val="center"/>
            </w:pPr>
            <w:r>
              <w:t>2</w:t>
            </w:r>
          </w:p>
        </w:tc>
        <w:tc>
          <w:tcPr>
            <w:tcW w:w="150" w:type="pct"/>
            <w:shd w:val="clear" w:color="000000" w:fill="FFFFFF"/>
            <w:noWrap/>
            <w:vAlign w:val="center"/>
            <w:hideMark/>
          </w:tcPr>
          <w:p w14:paraId="2ED3A556" w14:textId="4FA359D4" w:rsidR="00511A2C" w:rsidRPr="00E4767A" w:rsidRDefault="00511A2C" w:rsidP="005D7592">
            <w:pPr>
              <w:jc w:val="center"/>
            </w:pPr>
            <w:r w:rsidRPr="00E4767A">
              <w:t>1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14:paraId="087A8D57" w14:textId="10794186" w:rsidR="00511A2C" w:rsidRPr="00E4767A" w:rsidRDefault="00511A2C" w:rsidP="005D7592">
            <w:pPr>
              <w:jc w:val="center"/>
            </w:pPr>
            <w:r w:rsidRPr="00E4767A">
              <w:t>1.</w:t>
            </w:r>
            <w:r>
              <w:t>04</w:t>
            </w:r>
            <w:r w:rsidRPr="00E4767A">
              <w:t>.</w:t>
            </w:r>
            <w:r>
              <w:t>01</w:t>
            </w:r>
            <w:r w:rsidRPr="00E4767A">
              <w:t>.</w:t>
            </w:r>
            <w:r>
              <w:t>02</w:t>
            </w:r>
          </w:p>
        </w:tc>
        <w:tc>
          <w:tcPr>
            <w:tcW w:w="289" w:type="pct"/>
            <w:shd w:val="clear" w:color="000000" w:fill="FFFFFF"/>
            <w:noWrap/>
            <w:vAlign w:val="center"/>
            <w:hideMark/>
          </w:tcPr>
          <w:p w14:paraId="608D05D1" w14:textId="374BEB38" w:rsidR="00511A2C" w:rsidRPr="00E4767A" w:rsidRDefault="00511A2C" w:rsidP="005D7592">
            <w:pPr>
              <w:jc w:val="center"/>
            </w:pPr>
            <w:r>
              <w:t>10708</w:t>
            </w:r>
          </w:p>
          <w:p w14:paraId="1D24FA25" w14:textId="77777777" w:rsidR="00511A2C" w:rsidRPr="00E4767A" w:rsidRDefault="00511A2C" w:rsidP="005D7592">
            <w:pPr>
              <w:jc w:val="center"/>
            </w:pPr>
            <w:r w:rsidRPr="00E4767A">
              <w:t>(puro)</w:t>
            </w:r>
          </w:p>
        </w:tc>
        <w:tc>
          <w:tcPr>
            <w:tcW w:w="1118" w:type="pct"/>
            <w:shd w:val="clear" w:color="000000" w:fill="FFFFFF"/>
            <w:vAlign w:val="center"/>
            <w:hideMark/>
          </w:tcPr>
          <w:p w14:paraId="2E9D2167" w14:textId="5B1CBC9C" w:rsidR="00511A2C" w:rsidRPr="00E4767A" w:rsidRDefault="00511A2C" w:rsidP="005D7592">
            <w:pPr>
              <w:jc w:val="center"/>
            </w:pPr>
            <w:r w:rsidRPr="005D7592">
              <w:t>SALVAGUARDIA E VALORIZZAZIONE DELLE IDENTITA', DEL FOLCLORE E DELLE TRADIZIONI LOCALI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14:paraId="5D173C97" w14:textId="4EF7024D" w:rsidR="00511A2C" w:rsidRPr="00E4767A" w:rsidRDefault="00511A2C" w:rsidP="00D0441C">
            <w:pPr>
              <w:jc w:val="center"/>
            </w:pPr>
            <w:r>
              <w:t>- 19.500,00</w:t>
            </w:r>
          </w:p>
        </w:tc>
        <w:tc>
          <w:tcPr>
            <w:tcW w:w="317" w:type="pct"/>
            <w:shd w:val="clear" w:color="000000" w:fill="FFFFFF"/>
            <w:noWrap/>
            <w:vAlign w:val="center"/>
            <w:hideMark/>
          </w:tcPr>
          <w:p w14:paraId="5F7C5454" w14:textId="30D70CB2" w:rsidR="00511A2C" w:rsidRPr="00E4767A" w:rsidRDefault="00511A2C" w:rsidP="00D0441C">
            <w:pPr>
              <w:jc w:val="center"/>
            </w:pPr>
            <w:r>
              <w:t>---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3FBC14CD" w14:textId="77777777" w:rsidR="00511A2C" w:rsidRPr="00E4767A" w:rsidRDefault="00511A2C" w:rsidP="005D7592">
            <w:pPr>
              <w:jc w:val="center"/>
            </w:pPr>
            <w:r w:rsidRPr="00E4767A">
              <w:t>--</w:t>
            </w:r>
          </w:p>
        </w:tc>
        <w:tc>
          <w:tcPr>
            <w:tcW w:w="530" w:type="pct"/>
            <w:vAlign w:val="center"/>
          </w:tcPr>
          <w:p w14:paraId="2D76C0BC" w14:textId="583377B0" w:rsidR="00511A2C" w:rsidRPr="00E4767A" w:rsidRDefault="00511A2C" w:rsidP="005D7592">
            <w:pPr>
              <w:jc w:val="center"/>
            </w:pPr>
            <w:r w:rsidRPr="00E4767A">
              <w:t>Iniziative istituzionali e Contributi. Rappresentanza e Cerimoniale. Tipografia</w:t>
            </w:r>
          </w:p>
        </w:tc>
        <w:tc>
          <w:tcPr>
            <w:tcW w:w="1179" w:type="pct"/>
            <w:vAlign w:val="center"/>
          </w:tcPr>
          <w:p w14:paraId="7082528C" w14:textId="5285F01D" w:rsidR="00511A2C" w:rsidRDefault="00511A2C" w:rsidP="00D0441C">
            <w:pPr>
              <w:jc w:val="both"/>
            </w:pPr>
            <w:r w:rsidRPr="00D0441C">
              <w:t>Trasferimento risorse</w:t>
            </w:r>
            <w:r>
              <w:t xml:space="preserve"> per euro 5.000</w:t>
            </w:r>
            <w:r w:rsidR="00FF708A">
              <w:t xml:space="preserve"> dal cap. 10708 sul cap. 10046 </w:t>
            </w:r>
            <w:r w:rsidRPr="00D0441C">
              <w:t>per la concessione di un contributo finalizzato alla creazione di un archivio digitale per la raccolta di documenti e articoli sul dialogo interreligioso in Toscana dal 1976 al 2023, nell'ambito delle iniziative dirette della Festa della Toscana 2023</w:t>
            </w:r>
          </w:p>
          <w:p w14:paraId="134F949D" w14:textId="77777777" w:rsidR="00511A2C" w:rsidRDefault="00511A2C" w:rsidP="00D0441C">
            <w:pPr>
              <w:jc w:val="both"/>
            </w:pPr>
          </w:p>
          <w:p w14:paraId="3FCCB1FB" w14:textId="6F051570" w:rsidR="00511A2C" w:rsidRPr="00E4767A" w:rsidRDefault="00511A2C" w:rsidP="00D0441C">
            <w:pPr>
              <w:jc w:val="both"/>
            </w:pPr>
            <w:r w:rsidRPr="00D0441C">
              <w:t>Trasferimento risorse</w:t>
            </w:r>
            <w:r>
              <w:t xml:space="preserve"> per euro 14.500</w:t>
            </w:r>
            <w:r w:rsidRPr="00D0441C">
              <w:t xml:space="preserve"> dal cap. 10708 sul cap. 10359 per la realizzazione di iniziative dirette nell'ambito della Festa della Toscana 2023, che prevedono l'affidamento di servizi.</w:t>
            </w:r>
          </w:p>
        </w:tc>
      </w:tr>
      <w:tr w:rsidR="00511A2C" w:rsidRPr="00E4767A" w14:paraId="5A731591" w14:textId="77777777" w:rsidTr="00D574C8">
        <w:trPr>
          <w:trHeight w:hRule="exact" w:val="426"/>
          <w:jc w:val="center"/>
        </w:trPr>
        <w:tc>
          <w:tcPr>
            <w:tcW w:w="216" w:type="pct"/>
            <w:shd w:val="clear" w:color="000000" w:fill="FFFFFF"/>
            <w:noWrap/>
            <w:vAlign w:val="center"/>
          </w:tcPr>
          <w:p w14:paraId="3F03B0C4" w14:textId="77777777" w:rsidR="00511A2C" w:rsidRPr="00E4767A" w:rsidRDefault="00511A2C" w:rsidP="003E2138">
            <w:pPr>
              <w:jc w:val="center"/>
            </w:pP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14:paraId="0BA12BBE" w14:textId="77777777" w:rsidR="00511A2C" w:rsidRPr="00E4767A" w:rsidRDefault="00511A2C" w:rsidP="003E2138">
            <w:pPr>
              <w:jc w:val="center"/>
            </w:pPr>
          </w:p>
        </w:tc>
        <w:tc>
          <w:tcPr>
            <w:tcW w:w="150" w:type="pct"/>
            <w:shd w:val="clear" w:color="000000" w:fill="FFFFFF"/>
            <w:noWrap/>
            <w:vAlign w:val="center"/>
          </w:tcPr>
          <w:p w14:paraId="4117D803" w14:textId="77777777" w:rsidR="00511A2C" w:rsidRPr="00E4767A" w:rsidRDefault="00511A2C" w:rsidP="003E2138">
            <w:pPr>
              <w:jc w:val="center"/>
            </w:pPr>
          </w:p>
        </w:tc>
        <w:tc>
          <w:tcPr>
            <w:tcW w:w="257" w:type="pct"/>
            <w:shd w:val="clear" w:color="000000" w:fill="FFFFFF"/>
            <w:noWrap/>
            <w:vAlign w:val="center"/>
          </w:tcPr>
          <w:p w14:paraId="4AC6C993" w14:textId="77777777" w:rsidR="00511A2C" w:rsidRPr="00E4767A" w:rsidRDefault="00511A2C" w:rsidP="003E2138">
            <w:pPr>
              <w:jc w:val="center"/>
            </w:pPr>
          </w:p>
        </w:tc>
        <w:tc>
          <w:tcPr>
            <w:tcW w:w="289" w:type="pct"/>
            <w:shd w:val="clear" w:color="000000" w:fill="FFFFFF"/>
            <w:noWrap/>
            <w:vAlign w:val="center"/>
          </w:tcPr>
          <w:p w14:paraId="472FE81D" w14:textId="77777777" w:rsidR="00511A2C" w:rsidRPr="00E4767A" w:rsidRDefault="00511A2C" w:rsidP="003E2138">
            <w:pPr>
              <w:jc w:val="center"/>
            </w:pPr>
          </w:p>
        </w:tc>
        <w:tc>
          <w:tcPr>
            <w:tcW w:w="1118" w:type="pct"/>
            <w:shd w:val="clear" w:color="000000" w:fill="FFFFFF"/>
            <w:vAlign w:val="center"/>
          </w:tcPr>
          <w:p w14:paraId="13E886F7" w14:textId="77777777" w:rsidR="00511A2C" w:rsidRPr="00E4767A" w:rsidRDefault="00511A2C" w:rsidP="003E2138">
            <w:pPr>
              <w:jc w:val="center"/>
              <w:rPr>
                <w:b/>
                <w:i/>
              </w:rPr>
            </w:pPr>
            <w:r w:rsidRPr="00E4767A">
              <w:rPr>
                <w:b/>
                <w:i/>
              </w:rPr>
              <w:t>Totale variazioni negative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14:paraId="5A8E70D2" w14:textId="18342CC3" w:rsidR="00511A2C" w:rsidRPr="008A541A" w:rsidRDefault="00511A2C" w:rsidP="003E2138">
            <w:pPr>
              <w:jc w:val="center"/>
              <w:rPr>
                <w:b/>
                <w:bCs/>
                <w:i/>
                <w:iCs/>
              </w:rPr>
            </w:pPr>
            <w:r>
              <w:t>- 19.500,00</w:t>
            </w:r>
          </w:p>
        </w:tc>
        <w:tc>
          <w:tcPr>
            <w:tcW w:w="317" w:type="pct"/>
            <w:shd w:val="clear" w:color="000000" w:fill="FFFFFF"/>
            <w:noWrap/>
            <w:vAlign w:val="center"/>
          </w:tcPr>
          <w:p w14:paraId="258AFFE2" w14:textId="77777777" w:rsidR="00511A2C" w:rsidRPr="00E4767A" w:rsidRDefault="00511A2C" w:rsidP="003E2138">
            <w:pPr>
              <w:jc w:val="center"/>
            </w:pP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6087418A" w14:textId="77777777" w:rsidR="00511A2C" w:rsidRPr="00E4767A" w:rsidRDefault="00511A2C" w:rsidP="003E2138">
            <w:pPr>
              <w:jc w:val="center"/>
            </w:pPr>
          </w:p>
        </w:tc>
        <w:tc>
          <w:tcPr>
            <w:tcW w:w="530" w:type="pct"/>
            <w:vAlign w:val="center"/>
          </w:tcPr>
          <w:p w14:paraId="3FEA2D10" w14:textId="77777777" w:rsidR="00511A2C" w:rsidRPr="00E4767A" w:rsidRDefault="00511A2C" w:rsidP="003E2138">
            <w:pPr>
              <w:jc w:val="center"/>
            </w:pPr>
          </w:p>
        </w:tc>
        <w:tc>
          <w:tcPr>
            <w:tcW w:w="1179" w:type="pct"/>
            <w:vAlign w:val="center"/>
          </w:tcPr>
          <w:p w14:paraId="15CFA82A" w14:textId="77777777" w:rsidR="00511A2C" w:rsidRPr="00E4767A" w:rsidRDefault="00511A2C" w:rsidP="005D7592">
            <w:pPr>
              <w:jc w:val="both"/>
            </w:pPr>
          </w:p>
        </w:tc>
      </w:tr>
      <w:tr w:rsidR="00511A2C" w:rsidRPr="00E4767A" w14:paraId="68C8D19A" w14:textId="77777777" w:rsidTr="00D574C8">
        <w:trPr>
          <w:trHeight w:val="818"/>
          <w:jc w:val="center"/>
        </w:trPr>
        <w:tc>
          <w:tcPr>
            <w:tcW w:w="216" w:type="pct"/>
            <w:shd w:val="clear" w:color="000000" w:fill="FFFFFF"/>
            <w:noWrap/>
            <w:vAlign w:val="center"/>
          </w:tcPr>
          <w:p w14:paraId="0C0F525E" w14:textId="21CF38C9" w:rsidR="00511A2C" w:rsidRPr="00E4767A" w:rsidRDefault="00511A2C" w:rsidP="003E2138">
            <w:pPr>
              <w:jc w:val="center"/>
            </w:pPr>
            <w:r>
              <w:t>5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14:paraId="42D788D6" w14:textId="25F62F86" w:rsidR="00511A2C" w:rsidRPr="00E4767A" w:rsidRDefault="00511A2C" w:rsidP="003E2138">
            <w:pPr>
              <w:jc w:val="center"/>
            </w:pPr>
            <w:r>
              <w:t>2</w:t>
            </w:r>
          </w:p>
        </w:tc>
        <w:tc>
          <w:tcPr>
            <w:tcW w:w="150" w:type="pct"/>
            <w:shd w:val="clear" w:color="000000" w:fill="FFFFFF"/>
            <w:noWrap/>
            <w:vAlign w:val="center"/>
          </w:tcPr>
          <w:p w14:paraId="61A9456B" w14:textId="77777777" w:rsidR="00511A2C" w:rsidRPr="00E4767A" w:rsidRDefault="00511A2C" w:rsidP="003E2138">
            <w:pPr>
              <w:jc w:val="center"/>
            </w:pPr>
            <w:r w:rsidRPr="00E4767A">
              <w:t>1</w:t>
            </w:r>
          </w:p>
        </w:tc>
        <w:tc>
          <w:tcPr>
            <w:tcW w:w="257" w:type="pct"/>
            <w:shd w:val="clear" w:color="000000" w:fill="FFFFFF"/>
            <w:noWrap/>
            <w:vAlign w:val="center"/>
          </w:tcPr>
          <w:p w14:paraId="35D9053F" w14:textId="40DECE79" w:rsidR="00511A2C" w:rsidRPr="00E4767A" w:rsidRDefault="00511A2C" w:rsidP="003E2138">
            <w:pPr>
              <w:jc w:val="center"/>
            </w:pPr>
            <w:r w:rsidRPr="00E4767A">
              <w:t>1.</w:t>
            </w:r>
            <w:r>
              <w:t>04</w:t>
            </w:r>
            <w:r w:rsidRPr="00E4767A">
              <w:t>.</w:t>
            </w:r>
            <w:r>
              <w:t>04</w:t>
            </w:r>
            <w:r w:rsidRPr="00E4767A">
              <w:t>.</w:t>
            </w:r>
            <w:r>
              <w:t>01</w:t>
            </w:r>
          </w:p>
        </w:tc>
        <w:tc>
          <w:tcPr>
            <w:tcW w:w="289" w:type="pct"/>
            <w:shd w:val="clear" w:color="000000" w:fill="FFFFFF"/>
            <w:noWrap/>
            <w:vAlign w:val="center"/>
          </w:tcPr>
          <w:p w14:paraId="61AB0086" w14:textId="1EBD461F" w:rsidR="00511A2C" w:rsidRPr="00E4767A" w:rsidRDefault="00511A2C" w:rsidP="003E2138">
            <w:pPr>
              <w:jc w:val="center"/>
            </w:pPr>
            <w:r w:rsidRPr="00E4767A">
              <w:t xml:space="preserve"> </w:t>
            </w:r>
            <w:r>
              <w:t>10046</w:t>
            </w:r>
          </w:p>
          <w:p w14:paraId="78400F2F" w14:textId="77777777" w:rsidR="00511A2C" w:rsidRPr="00E4767A" w:rsidRDefault="00511A2C" w:rsidP="003E2138">
            <w:pPr>
              <w:jc w:val="center"/>
            </w:pPr>
            <w:r w:rsidRPr="00E4767A">
              <w:t>(puro)</w:t>
            </w:r>
          </w:p>
        </w:tc>
        <w:tc>
          <w:tcPr>
            <w:tcW w:w="1118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C937D9A" w14:textId="671D203A" w:rsidR="00511A2C" w:rsidRPr="00E4767A" w:rsidRDefault="00511A2C" w:rsidP="003E2138">
            <w:pPr>
              <w:jc w:val="center"/>
              <w:rPr>
                <w:highlight w:val="cyan"/>
              </w:rPr>
            </w:pPr>
            <w:r w:rsidRPr="005D7592">
              <w:t>FESTA DELLA TOSCANA L.R. 46/2015 - COMPARTECIPAZIONI PER PROGETTI PROMOSSI DA ISTITUZIONI SOCIALI PRIVATE ART 3 TER L.R. 46/2015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14:paraId="51465CC7" w14:textId="0FF834B7" w:rsidR="00511A2C" w:rsidRPr="00E4767A" w:rsidRDefault="00511A2C" w:rsidP="00D0441C">
            <w:pPr>
              <w:jc w:val="center"/>
            </w:pPr>
            <w:r>
              <w:t>+ 5.000,00</w:t>
            </w:r>
          </w:p>
        </w:tc>
        <w:tc>
          <w:tcPr>
            <w:tcW w:w="317" w:type="pct"/>
            <w:shd w:val="clear" w:color="000000" w:fill="FFFFFF"/>
            <w:noWrap/>
            <w:vAlign w:val="center"/>
          </w:tcPr>
          <w:p w14:paraId="13622459" w14:textId="612C4460" w:rsidR="00511A2C" w:rsidRPr="00E4767A" w:rsidRDefault="00511A2C" w:rsidP="003E2138">
            <w:pPr>
              <w:jc w:val="center"/>
            </w:pPr>
            <w:r>
              <w:t>+ 5.000,00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37192CF2" w14:textId="77777777" w:rsidR="00511A2C" w:rsidRPr="00E4767A" w:rsidRDefault="00511A2C" w:rsidP="003E2138">
            <w:pPr>
              <w:jc w:val="center"/>
            </w:pPr>
            <w:r w:rsidRPr="00E4767A">
              <w:t>--</w:t>
            </w:r>
          </w:p>
        </w:tc>
        <w:tc>
          <w:tcPr>
            <w:tcW w:w="530" w:type="pct"/>
            <w:vAlign w:val="center"/>
          </w:tcPr>
          <w:p w14:paraId="5BDE05BF" w14:textId="77777777" w:rsidR="00511A2C" w:rsidRPr="00E4767A" w:rsidRDefault="00511A2C" w:rsidP="003E2138">
            <w:pPr>
              <w:jc w:val="center"/>
            </w:pPr>
            <w:r w:rsidRPr="00E4767A">
              <w:t>Iniziative istituzionali e Contributi. Rappresentanza e Cerimoniale. Tipografia</w:t>
            </w:r>
          </w:p>
        </w:tc>
        <w:tc>
          <w:tcPr>
            <w:tcW w:w="1179" w:type="pct"/>
            <w:vMerge w:val="restart"/>
            <w:shd w:val="clear" w:color="auto" w:fill="auto"/>
            <w:vAlign w:val="center"/>
          </w:tcPr>
          <w:p w14:paraId="6F8F5550" w14:textId="41714B64" w:rsidR="00511A2C" w:rsidRPr="00E4767A" w:rsidRDefault="00511A2C" w:rsidP="00ED1515">
            <w:pPr>
              <w:autoSpaceDE w:val="0"/>
              <w:autoSpaceDN w:val="0"/>
              <w:adjustRightInd w:val="0"/>
              <w:jc w:val="both"/>
            </w:pPr>
            <w:r w:rsidRPr="00FF469A">
              <w:rPr>
                <w:rFonts w:asciiTheme="minorHAnsi" w:hAnsiTheme="minorHAnsi" w:cstheme="minorHAnsi"/>
              </w:rPr>
              <w:t xml:space="preserve">Storno di risorse per una diversa allocazione delle </w:t>
            </w:r>
            <w:r>
              <w:rPr>
                <w:rFonts w:asciiTheme="minorHAnsi" w:hAnsiTheme="minorHAnsi" w:cstheme="minorHAnsi"/>
              </w:rPr>
              <w:t>stesse</w:t>
            </w:r>
            <w:r w:rsidRPr="00FF469A">
              <w:rPr>
                <w:rFonts w:asciiTheme="minorHAnsi" w:hAnsiTheme="minorHAnsi" w:cstheme="minorHAnsi"/>
              </w:rPr>
              <w:t xml:space="preserve"> in bilancio</w:t>
            </w:r>
            <w:r>
              <w:rPr>
                <w:rFonts w:asciiTheme="minorHAnsi" w:hAnsiTheme="minorHAnsi" w:cstheme="minorHAnsi"/>
              </w:rPr>
              <w:t xml:space="preserve"> al fine di finanziare </w:t>
            </w:r>
            <w:r w:rsidRPr="00ED1515">
              <w:rPr>
                <w:rFonts w:asciiTheme="minorHAnsi" w:hAnsiTheme="minorHAnsi" w:cstheme="minorHAnsi"/>
              </w:rPr>
              <w:t>la realizzazione di in</w:t>
            </w:r>
            <w:r>
              <w:rPr>
                <w:rFonts w:asciiTheme="minorHAnsi" w:hAnsiTheme="minorHAnsi" w:cstheme="minorHAnsi"/>
              </w:rPr>
              <w:t>i</w:t>
            </w:r>
            <w:r w:rsidRPr="00ED1515">
              <w:rPr>
                <w:rFonts w:asciiTheme="minorHAnsi" w:hAnsiTheme="minorHAnsi" w:cstheme="minorHAnsi"/>
              </w:rPr>
              <w:t>ziative dirette nell'ambito della Festa della Toscana 2023 che prevedono l'affidamento di servizi</w:t>
            </w:r>
            <w:r>
              <w:rPr>
                <w:rFonts w:asciiTheme="minorHAnsi" w:hAnsiTheme="minorHAnsi" w:cstheme="minorHAnsi"/>
              </w:rPr>
              <w:t xml:space="preserve"> e </w:t>
            </w:r>
            <w:r w:rsidRPr="00D0441C">
              <w:t>la concessione di un contributo finalizzato alla creazione di un archivio digitale per la raccolta di documenti e articoli sul dialogo interreligioso in Toscana dal 1976 al 2023</w:t>
            </w:r>
          </w:p>
        </w:tc>
      </w:tr>
      <w:tr w:rsidR="00511A2C" w:rsidRPr="00E4767A" w14:paraId="6F3D182D" w14:textId="77777777" w:rsidTr="00D574C8">
        <w:trPr>
          <w:trHeight w:val="818"/>
          <w:jc w:val="center"/>
        </w:trPr>
        <w:tc>
          <w:tcPr>
            <w:tcW w:w="216" w:type="pct"/>
            <w:shd w:val="clear" w:color="000000" w:fill="FFFFFF"/>
            <w:noWrap/>
            <w:vAlign w:val="center"/>
          </w:tcPr>
          <w:p w14:paraId="12BFD3F1" w14:textId="0DA120D9" w:rsidR="00511A2C" w:rsidRPr="00E4767A" w:rsidRDefault="00511A2C" w:rsidP="005D7592">
            <w:pPr>
              <w:jc w:val="center"/>
            </w:pPr>
            <w:r>
              <w:t>5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14:paraId="64326DFC" w14:textId="7975DEC0" w:rsidR="00511A2C" w:rsidRDefault="00511A2C" w:rsidP="005D7592">
            <w:pPr>
              <w:jc w:val="center"/>
            </w:pPr>
            <w:r>
              <w:t>2</w:t>
            </w:r>
          </w:p>
        </w:tc>
        <w:tc>
          <w:tcPr>
            <w:tcW w:w="150" w:type="pct"/>
            <w:shd w:val="clear" w:color="000000" w:fill="FFFFFF"/>
            <w:noWrap/>
            <w:vAlign w:val="center"/>
          </w:tcPr>
          <w:p w14:paraId="7DB2478B" w14:textId="39EF5540" w:rsidR="00511A2C" w:rsidRPr="00E4767A" w:rsidRDefault="00511A2C" w:rsidP="005D7592">
            <w:pPr>
              <w:jc w:val="center"/>
            </w:pPr>
            <w:r w:rsidRPr="00E4767A">
              <w:t>1</w:t>
            </w:r>
          </w:p>
        </w:tc>
        <w:tc>
          <w:tcPr>
            <w:tcW w:w="257" w:type="pct"/>
            <w:shd w:val="clear" w:color="000000" w:fill="FFFFFF"/>
            <w:noWrap/>
            <w:vAlign w:val="center"/>
          </w:tcPr>
          <w:p w14:paraId="3B6F8806" w14:textId="1E994BE1" w:rsidR="00511A2C" w:rsidRPr="00E4767A" w:rsidRDefault="00511A2C" w:rsidP="005D7592">
            <w:pPr>
              <w:jc w:val="center"/>
            </w:pPr>
            <w:r w:rsidRPr="00E4767A">
              <w:t>1.03.02.</w:t>
            </w:r>
            <w:r>
              <w:t>02</w:t>
            </w:r>
          </w:p>
        </w:tc>
        <w:tc>
          <w:tcPr>
            <w:tcW w:w="289" w:type="pct"/>
            <w:shd w:val="clear" w:color="000000" w:fill="FFFFFF"/>
            <w:noWrap/>
            <w:vAlign w:val="center"/>
          </w:tcPr>
          <w:p w14:paraId="5D01A7AC" w14:textId="3B08544C" w:rsidR="00511A2C" w:rsidRPr="00E4767A" w:rsidRDefault="00511A2C" w:rsidP="005D7592">
            <w:pPr>
              <w:jc w:val="center"/>
            </w:pPr>
            <w:r w:rsidRPr="00E4767A">
              <w:t xml:space="preserve"> </w:t>
            </w:r>
            <w:r>
              <w:t>10359</w:t>
            </w:r>
          </w:p>
          <w:p w14:paraId="40C210A4" w14:textId="238A6699" w:rsidR="00511A2C" w:rsidRPr="00E4767A" w:rsidRDefault="00511A2C" w:rsidP="005D7592">
            <w:pPr>
              <w:jc w:val="center"/>
            </w:pPr>
            <w:r w:rsidRPr="00E4767A">
              <w:t>(puro)</w:t>
            </w:r>
          </w:p>
        </w:tc>
        <w:tc>
          <w:tcPr>
            <w:tcW w:w="1118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00541D6" w14:textId="798C1D98" w:rsidR="00511A2C" w:rsidRPr="003F776C" w:rsidRDefault="00511A2C" w:rsidP="005D7592">
            <w:pPr>
              <w:jc w:val="center"/>
            </w:pPr>
            <w:r w:rsidRPr="005D7592">
              <w:t>FESTA DELLA TOSCANA L.R 46/2015 - SERVIZI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14:paraId="14BB9BEA" w14:textId="63B9A4D0" w:rsidR="00511A2C" w:rsidRPr="00E4767A" w:rsidRDefault="00511A2C" w:rsidP="00ED1515">
            <w:pPr>
              <w:jc w:val="center"/>
            </w:pPr>
            <w:r>
              <w:t>+ 14.500,00</w:t>
            </w:r>
          </w:p>
        </w:tc>
        <w:tc>
          <w:tcPr>
            <w:tcW w:w="317" w:type="pct"/>
            <w:shd w:val="clear" w:color="000000" w:fill="FFFFFF"/>
            <w:noWrap/>
            <w:vAlign w:val="center"/>
          </w:tcPr>
          <w:p w14:paraId="7C592C82" w14:textId="1285BC79" w:rsidR="00511A2C" w:rsidRPr="00E4767A" w:rsidRDefault="00511A2C" w:rsidP="005D7592">
            <w:pPr>
              <w:jc w:val="center"/>
            </w:pPr>
            <w:r>
              <w:t>- 5.000,00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040D6287" w14:textId="47D6706B" w:rsidR="00511A2C" w:rsidRPr="00E4767A" w:rsidRDefault="00511A2C" w:rsidP="005D7592">
            <w:pPr>
              <w:jc w:val="center"/>
            </w:pPr>
            <w:r w:rsidRPr="00E4767A">
              <w:t>--</w:t>
            </w:r>
          </w:p>
        </w:tc>
        <w:tc>
          <w:tcPr>
            <w:tcW w:w="530" w:type="pct"/>
            <w:vAlign w:val="center"/>
          </w:tcPr>
          <w:p w14:paraId="10898CB8" w14:textId="2A11402D" w:rsidR="00511A2C" w:rsidRPr="00E4767A" w:rsidRDefault="00511A2C" w:rsidP="005D7592">
            <w:pPr>
              <w:jc w:val="center"/>
            </w:pPr>
            <w:r w:rsidRPr="00E4767A">
              <w:t>Iniziative istituzionali e Contributi. Rappresentanza e Cerimoniale. Tipografia</w:t>
            </w:r>
          </w:p>
        </w:tc>
        <w:tc>
          <w:tcPr>
            <w:tcW w:w="1179" w:type="pct"/>
            <w:vMerge/>
            <w:shd w:val="clear" w:color="auto" w:fill="auto"/>
            <w:vAlign w:val="center"/>
          </w:tcPr>
          <w:p w14:paraId="07E820C0" w14:textId="49B71D44" w:rsidR="00511A2C" w:rsidRPr="00E4767A" w:rsidRDefault="00511A2C" w:rsidP="005D7592">
            <w:pPr>
              <w:autoSpaceDE w:val="0"/>
              <w:autoSpaceDN w:val="0"/>
              <w:adjustRightInd w:val="0"/>
              <w:jc w:val="both"/>
            </w:pPr>
          </w:p>
        </w:tc>
      </w:tr>
      <w:tr w:rsidR="00511A2C" w:rsidRPr="00E4767A" w14:paraId="09C775AF" w14:textId="77777777" w:rsidTr="00D574C8">
        <w:trPr>
          <w:trHeight w:hRule="exact" w:val="329"/>
          <w:jc w:val="center"/>
        </w:trPr>
        <w:tc>
          <w:tcPr>
            <w:tcW w:w="216" w:type="pct"/>
            <w:shd w:val="clear" w:color="000000" w:fill="FFFFFF"/>
            <w:noWrap/>
            <w:vAlign w:val="center"/>
          </w:tcPr>
          <w:p w14:paraId="7B1DDE61" w14:textId="77777777" w:rsidR="00511A2C" w:rsidRPr="00E4767A" w:rsidRDefault="00511A2C" w:rsidP="005D759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14:paraId="43E91C7C" w14:textId="77777777" w:rsidR="00511A2C" w:rsidRPr="00E4767A" w:rsidRDefault="00511A2C" w:rsidP="005D759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0" w:type="pct"/>
            <w:shd w:val="clear" w:color="000000" w:fill="FFFFFF"/>
            <w:noWrap/>
            <w:vAlign w:val="center"/>
          </w:tcPr>
          <w:p w14:paraId="60F69497" w14:textId="77777777" w:rsidR="00511A2C" w:rsidRPr="00E4767A" w:rsidRDefault="00511A2C" w:rsidP="005D759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7" w:type="pct"/>
            <w:shd w:val="clear" w:color="000000" w:fill="FFFFFF"/>
            <w:noWrap/>
            <w:vAlign w:val="center"/>
          </w:tcPr>
          <w:p w14:paraId="6EAF52FF" w14:textId="77777777" w:rsidR="00511A2C" w:rsidRPr="00E4767A" w:rsidRDefault="00511A2C" w:rsidP="005D759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9" w:type="pct"/>
            <w:shd w:val="clear" w:color="000000" w:fill="FFFFFF"/>
            <w:noWrap/>
            <w:vAlign w:val="center"/>
          </w:tcPr>
          <w:p w14:paraId="5710014A" w14:textId="77777777" w:rsidR="00511A2C" w:rsidRPr="00E4767A" w:rsidRDefault="00511A2C" w:rsidP="005D759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18" w:type="pct"/>
            <w:shd w:val="clear" w:color="000000" w:fill="FFFFFF"/>
            <w:vAlign w:val="center"/>
          </w:tcPr>
          <w:p w14:paraId="1C0E4914" w14:textId="77777777" w:rsidR="00511A2C" w:rsidRPr="00E4767A" w:rsidRDefault="00511A2C" w:rsidP="005D7592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E4767A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14:paraId="6B164BE5" w14:textId="10350A68" w:rsidR="00511A2C" w:rsidRPr="008A541A" w:rsidRDefault="00511A2C" w:rsidP="005D7592">
            <w:pPr>
              <w:jc w:val="center"/>
              <w:rPr>
                <w:rFonts w:asciiTheme="minorHAnsi" w:hAnsiTheme="minorHAnsi"/>
                <w:b/>
                <w:bCs/>
                <w:i/>
                <w:iCs/>
              </w:rPr>
            </w:pPr>
            <w:r>
              <w:t>19.500,00</w:t>
            </w:r>
          </w:p>
        </w:tc>
        <w:tc>
          <w:tcPr>
            <w:tcW w:w="317" w:type="pct"/>
            <w:shd w:val="clear" w:color="000000" w:fill="FFFFFF"/>
            <w:noWrap/>
            <w:vAlign w:val="center"/>
          </w:tcPr>
          <w:p w14:paraId="516A82E8" w14:textId="77777777" w:rsidR="00511A2C" w:rsidRPr="00E4767A" w:rsidRDefault="00511A2C" w:rsidP="005D759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7E2CDBB7" w14:textId="77777777" w:rsidR="00511A2C" w:rsidRPr="00E4767A" w:rsidRDefault="00511A2C" w:rsidP="005D759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30" w:type="pct"/>
            <w:vAlign w:val="center"/>
          </w:tcPr>
          <w:p w14:paraId="19F5E8BB" w14:textId="77777777" w:rsidR="00511A2C" w:rsidRPr="00E4767A" w:rsidRDefault="00511A2C" w:rsidP="005D759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79" w:type="pct"/>
            <w:vAlign w:val="center"/>
          </w:tcPr>
          <w:p w14:paraId="09EDFB1E" w14:textId="77777777" w:rsidR="00511A2C" w:rsidRPr="00E4767A" w:rsidRDefault="00511A2C" w:rsidP="005D7592">
            <w:pPr>
              <w:jc w:val="center"/>
              <w:rPr>
                <w:rFonts w:asciiTheme="minorHAnsi" w:hAnsiTheme="minorHAnsi"/>
              </w:rPr>
            </w:pPr>
          </w:p>
        </w:tc>
      </w:tr>
      <w:bookmarkEnd w:id="0"/>
    </w:tbl>
    <w:p w14:paraId="75F165C2" w14:textId="77777777" w:rsidR="00A60A1F" w:rsidRDefault="00A60A1F" w:rsidP="004C1CB8">
      <w:pPr>
        <w:rPr>
          <w:rFonts w:asciiTheme="minorHAnsi" w:hAnsiTheme="minorHAnsi" w:cstheme="minorHAnsi"/>
          <w:b/>
          <w:sz w:val="72"/>
        </w:rPr>
      </w:pPr>
    </w:p>
    <w:tbl>
      <w:tblPr>
        <w:tblW w:w="51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"/>
        <w:gridCol w:w="1219"/>
        <w:gridCol w:w="675"/>
        <w:gridCol w:w="1156"/>
        <w:gridCol w:w="1300"/>
        <w:gridCol w:w="5028"/>
        <w:gridCol w:w="1552"/>
        <w:gridCol w:w="1426"/>
        <w:gridCol w:w="1475"/>
        <w:gridCol w:w="2384"/>
        <w:gridCol w:w="5302"/>
      </w:tblGrid>
      <w:tr w:rsidR="00A60A1F" w:rsidRPr="00E4767A" w14:paraId="0DC75337" w14:textId="77777777" w:rsidTr="008934A0">
        <w:trPr>
          <w:trHeight w:val="945"/>
          <w:tblHeader/>
          <w:jc w:val="center"/>
        </w:trPr>
        <w:tc>
          <w:tcPr>
            <w:tcW w:w="216" w:type="pct"/>
            <w:shd w:val="clear" w:color="auto" w:fill="D9D9D9" w:themeFill="background1" w:themeFillShade="D9"/>
            <w:noWrap/>
            <w:vAlign w:val="center"/>
            <w:hideMark/>
          </w:tcPr>
          <w:p w14:paraId="61A2A515" w14:textId="77777777" w:rsidR="00A60A1F" w:rsidRPr="00E4767A" w:rsidRDefault="00A60A1F" w:rsidP="008934A0">
            <w:pPr>
              <w:jc w:val="center"/>
              <w:rPr>
                <w:b/>
              </w:rPr>
            </w:pPr>
            <w:r w:rsidRPr="00E4767A">
              <w:rPr>
                <w:b/>
              </w:rPr>
              <w:t>Missione</w:t>
            </w:r>
          </w:p>
        </w:tc>
        <w:tc>
          <w:tcPr>
            <w:tcW w:w="271" w:type="pct"/>
            <w:shd w:val="clear" w:color="auto" w:fill="D9D9D9" w:themeFill="background1" w:themeFillShade="D9"/>
            <w:noWrap/>
            <w:vAlign w:val="center"/>
            <w:hideMark/>
          </w:tcPr>
          <w:p w14:paraId="37A3FD22" w14:textId="77777777" w:rsidR="00A60A1F" w:rsidRPr="00515B4A" w:rsidRDefault="00A60A1F" w:rsidP="008934A0">
            <w:pPr>
              <w:jc w:val="center"/>
              <w:rPr>
                <w:b/>
              </w:rPr>
            </w:pPr>
            <w:r w:rsidRPr="00515B4A">
              <w:rPr>
                <w:b/>
              </w:rPr>
              <w:t>Programma</w:t>
            </w:r>
          </w:p>
        </w:tc>
        <w:tc>
          <w:tcPr>
            <w:tcW w:w="150" w:type="pct"/>
            <w:shd w:val="clear" w:color="auto" w:fill="D9D9D9" w:themeFill="background1" w:themeFillShade="D9"/>
            <w:noWrap/>
            <w:vAlign w:val="center"/>
            <w:hideMark/>
          </w:tcPr>
          <w:p w14:paraId="2932C769" w14:textId="77777777" w:rsidR="00A60A1F" w:rsidRPr="00515B4A" w:rsidRDefault="00A60A1F" w:rsidP="008934A0">
            <w:pPr>
              <w:jc w:val="center"/>
              <w:rPr>
                <w:b/>
              </w:rPr>
            </w:pPr>
            <w:r w:rsidRPr="00515B4A">
              <w:rPr>
                <w:b/>
              </w:rPr>
              <w:t>Titolo</w:t>
            </w:r>
          </w:p>
        </w:tc>
        <w:tc>
          <w:tcPr>
            <w:tcW w:w="257" w:type="pct"/>
            <w:shd w:val="clear" w:color="auto" w:fill="D9D9D9" w:themeFill="background1" w:themeFillShade="D9"/>
            <w:noWrap/>
            <w:vAlign w:val="center"/>
            <w:hideMark/>
          </w:tcPr>
          <w:p w14:paraId="1C18DA9E" w14:textId="77777777" w:rsidR="00A60A1F" w:rsidRPr="00515B4A" w:rsidRDefault="00A60A1F" w:rsidP="008934A0">
            <w:pPr>
              <w:jc w:val="center"/>
              <w:rPr>
                <w:b/>
              </w:rPr>
            </w:pPr>
            <w:r w:rsidRPr="00515B4A">
              <w:rPr>
                <w:b/>
              </w:rPr>
              <w:t>Piano</w:t>
            </w:r>
          </w:p>
          <w:p w14:paraId="0087A037" w14:textId="77777777" w:rsidR="00A60A1F" w:rsidRPr="00515B4A" w:rsidRDefault="00A60A1F" w:rsidP="008934A0">
            <w:pPr>
              <w:jc w:val="center"/>
              <w:rPr>
                <w:b/>
              </w:rPr>
            </w:pPr>
            <w:r w:rsidRPr="00515B4A">
              <w:rPr>
                <w:b/>
              </w:rPr>
              <w:t xml:space="preserve">dei conti </w:t>
            </w:r>
          </w:p>
        </w:tc>
        <w:tc>
          <w:tcPr>
            <w:tcW w:w="289" w:type="pct"/>
            <w:shd w:val="clear" w:color="auto" w:fill="D9D9D9" w:themeFill="background1" w:themeFillShade="D9"/>
            <w:noWrap/>
            <w:vAlign w:val="center"/>
            <w:hideMark/>
          </w:tcPr>
          <w:p w14:paraId="6E1A1606" w14:textId="77777777" w:rsidR="00A60A1F" w:rsidRPr="00515B4A" w:rsidRDefault="00A60A1F" w:rsidP="008934A0">
            <w:pPr>
              <w:ind w:firstLine="10"/>
              <w:jc w:val="center"/>
              <w:rPr>
                <w:b/>
              </w:rPr>
            </w:pPr>
            <w:r w:rsidRPr="00515B4A">
              <w:rPr>
                <w:b/>
              </w:rPr>
              <w:t>Capitolo</w:t>
            </w:r>
          </w:p>
        </w:tc>
        <w:tc>
          <w:tcPr>
            <w:tcW w:w="1118" w:type="pct"/>
            <w:shd w:val="clear" w:color="auto" w:fill="D9D9D9" w:themeFill="background1" w:themeFillShade="D9"/>
            <w:vAlign w:val="center"/>
            <w:hideMark/>
          </w:tcPr>
          <w:p w14:paraId="79CBDF49" w14:textId="77777777" w:rsidR="00A60A1F" w:rsidRPr="00515B4A" w:rsidRDefault="00A60A1F" w:rsidP="008934A0">
            <w:pPr>
              <w:jc w:val="center"/>
              <w:rPr>
                <w:b/>
              </w:rPr>
            </w:pPr>
            <w:r w:rsidRPr="00515B4A">
              <w:rPr>
                <w:b/>
              </w:rPr>
              <w:t>Descrizione</w:t>
            </w:r>
          </w:p>
        </w:tc>
        <w:tc>
          <w:tcPr>
            <w:tcW w:w="345" w:type="pct"/>
            <w:shd w:val="clear" w:color="auto" w:fill="D9D9D9" w:themeFill="background1" w:themeFillShade="D9"/>
            <w:vAlign w:val="center"/>
            <w:hideMark/>
          </w:tcPr>
          <w:p w14:paraId="1D41E989" w14:textId="77777777" w:rsidR="00A60A1F" w:rsidRPr="00515B4A" w:rsidRDefault="00A60A1F" w:rsidP="008934A0">
            <w:pPr>
              <w:jc w:val="center"/>
              <w:rPr>
                <w:b/>
              </w:rPr>
            </w:pPr>
            <w:r w:rsidRPr="00515B4A">
              <w:rPr>
                <w:b/>
              </w:rPr>
              <w:t>Bilancio 2023</w:t>
            </w:r>
          </w:p>
          <w:p w14:paraId="04A8E38C" w14:textId="77777777" w:rsidR="00A60A1F" w:rsidRPr="00515B4A" w:rsidRDefault="00A60A1F" w:rsidP="008934A0">
            <w:pPr>
              <w:jc w:val="center"/>
              <w:rPr>
                <w:b/>
              </w:rPr>
            </w:pPr>
            <w:r w:rsidRPr="00515B4A">
              <w:rPr>
                <w:b/>
              </w:rPr>
              <w:t>(competenza e cassa)</w:t>
            </w:r>
          </w:p>
        </w:tc>
        <w:tc>
          <w:tcPr>
            <w:tcW w:w="317" w:type="pct"/>
            <w:shd w:val="clear" w:color="auto" w:fill="D9D9D9" w:themeFill="background1" w:themeFillShade="D9"/>
            <w:vAlign w:val="center"/>
            <w:hideMark/>
          </w:tcPr>
          <w:p w14:paraId="5E2E1CDE" w14:textId="77777777" w:rsidR="00A60A1F" w:rsidRPr="00515B4A" w:rsidRDefault="00A60A1F" w:rsidP="008934A0">
            <w:pPr>
              <w:jc w:val="center"/>
              <w:rPr>
                <w:b/>
              </w:rPr>
            </w:pPr>
            <w:r w:rsidRPr="00515B4A">
              <w:rPr>
                <w:b/>
              </w:rPr>
              <w:t>Bilancio 2024</w:t>
            </w:r>
          </w:p>
        </w:tc>
        <w:tc>
          <w:tcPr>
            <w:tcW w:w="328" w:type="pct"/>
            <w:shd w:val="clear" w:color="auto" w:fill="D9D9D9" w:themeFill="background1" w:themeFillShade="D9"/>
            <w:vAlign w:val="center"/>
            <w:hideMark/>
          </w:tcPr>
          <w:p w14:paraId="2A165488" w14:textId="77777777" w:rsidR="00A60A1F" w:rsidRPr="00515B4A" w:rsidRDefault="00A60A1F" w:rsidP="008934A0">
            <w:pPr>
              <w:jc w:val="center"/>
              <w:rPr>
                <w:b/>
              </w:rPr>
            </w:pPr>
            <w:r w:rsidRPr="00515B4A">
              <w:rPr>
                <w:b/>
              </w:rPr>
              <w:t>Bilancio 2025</w:t>
            </w:r>
          </w:p>
        </w:tc>
        <w:tc>
          <w:tcPr>
            <w:tcW w:w="530" w:type="pct"/>
            <w:shd w:val="clear" w:color="auto" w:fill="D9D9D9" w:themeFill="background1" w:themeFillShade="D9"/>
            <w:vAlign w:val="center"/>
          </w:tcPr>
          <w:p w14:paraId="35B59DC1" w14:textId="77777777" w:rsidR="00A60A1F" w:rsidRPr="00515B4A" w:rsidRDefault="00A60A1F" w:rsidP="008934A0">
            <w:pPr>
              <w:jc w:val="center"/>
              <w:rPr>
                <w:b/>
                <w:bCs/>
              </w:rPr>
            </w:pPr>
            <w:r w:rsidRPr="00515B4A">
              <w:rPr>
                <w:b/>
                <w:bCs/>
              </w:rPr>
              <w:t xml:space="preserve"> Settore</w:t>
            </w:r>
          </w:p>
        </w:tc>
        <w:tc>
          <w:tcPr>
            <w:tcW w:w="1179" w:type="pct"/>
            <w:shd w:val="clear" w:color="auto" w:fill="D9D9D9" w:themeFill="background1" w:themeFillShade="D9"/>
            <w:vAlign w:val="center"/>
          </w:tcPr>
          <w:p w14:paraId="1371BF5F" w14:textId="77777777" w:rsidR="00A60A1F" w:rsidRPr="00515B4A" w:rsidRDefault="00A60A1F" w:rsidP="008934A0">
            <w:pPr>
              <w:jc w:val="center"/>
              <w:rPr>
                <w:b/>
                <w:bCs/>
              </w:rPr>
            </w:pPr>
            <w:r w:rsidRPr="00515B4A">
              <w:rPr>
                <w:b/>
                <w:bCs/>
              </w:rPr>
              <w:t>Motivazione</w:t>
            </w:r>
          </w:p>
        </w:tc>
      </w:tr>
      <w:tr w:rsidR="00A60A1F" w:rsidRPr="00E4767A" w14:paraId="424557AD" w14:textId="77777777" w:rsidTr="008934A0">
        <w:trPr>
          <w:trHeight w:val="630"/>
          <w:jc w:val="center"/>
        </w:trPr>
        <w:tc>
          <w:tcPr>
            <w:tcW w:w="216" w:type="pct"/>
            <w:shd w:val="clear" w:color="000000" w:fill="FFFFFF"/>
            <w:noWrap/>
            <w:vAlign w:val="center"/>
          </w:tcPr>
          <w:p w14:paraId="595D2582" w14:textId="77777777" w:rsidR="00A60A1F" w:rsidRPr="00E4767A" w:rsidRDefault="00A60A1F" w:rsidP="008934A0">
            <w:pPr>
              <w:jc w:val="center"/>
            </w:pPr>
            <w:r>
              <w:t>1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14:paraId="6574D4AD" w14:textId="77777777" w:rsidR="00A60A1F" w:rsidRPr="00515B4A" w:rsidRDefault="00A60A1F" w:rsidP="008934A0">
            <w:pPr>
              <w:jc w:val="center"/>
            </w:pPr>
            <w:r w:rsidRPr="00515B4A">
              <w:t>1</w:t>
            </w:r>
          </w:p>
        </w:tc>
        <w:tc>
          <w:tcPr>
            <w:tcW w:w="150" w:type="pct"/>
            <w:shd w:val="clear" w:color="000000" w:fill="FFFFFF"/>
            <w:noWrap/>
            <w:vAlign w:val="center"/>
          </w:tcPr>
          <w:p w14:paraId="4E0FD2A1" w14:textId="77777777" w:rsidR="00A60A1F" w:rsidRPr="00515B4A" w:rsidRDefault="00A60A1F" w:rsidP="008934A0">
            <w:pPr>
              <w:jc w:val="center"/>
            </w:pPr>
            <w:r w:rsidRPr="00515B4A">
              <w:t>1</w:t>
            </w:r>
          </w:p>
        </w:tc>
        <w:tc>
          <w:tcPr>
            <w:tcW w:w="257" w:type="pct"/>
            <w:shd w:val="clear" w:color="000000" w:fill="FFFFFF"/>
            <w:noWrap/>
            <w:vAlign w:val="center"/>
          </w:tcPr>
          <w:p w14:paraId="501045E6" w14:textId="77777777" w:rsidR="00A60A1F" w:rsidRPr="00515B4A" w:rsidRDefault="00A60A1F" w:rsidP="008934A0">
            <w:pPr>
              <w:jc w:val="center"/>
            </w:pPr>
            <w:r w:rsidRPr="00515B4A">
              <w:t>1.04.01.01</w:t>
            </w:r>
          </w:p>
        </w:tc>
        <w:tc>
          <w:tcPr>
            <w:tcW w:w="289" w:type="pct"/>
            <w:shd w:val="clear" w:color="000000" w:fill="FFFFFF"/>
            <w:noWrap/>
            <w:vAlign w:val="center"/>
          </w:tcPr>
          <w:p w14:paraId="1B567979" w14:textId="77777777" w:rsidR="00A60A1F" w:rsidRPr="00515B4A" w:rsidRDefault="00A60A1F" w:rsidP="008934A0">
            <w:pPr>
              <w:jc w:val="center"/>
            </w:pPr>
            <w:r w:rsidRPr="00515B4A">
              <w:t>10063</w:t>
            </w:r>
          </w:p>
          <w:p w14:paraId="5F7EE687" w14:textId="77777777" w:rsidR="00A60A1F" w:rsidRPr="00515B4A" w:rsidRDefault="00A60A1F" w:rsidP="008934A0">
            <w:pPr>
              <w:jc w:val="center"/>
            </w:pPr>
            <w:r w:rsidRPr="00515B4A">
              <w:t>(puro)</w:t>
            </w:r>
          </w:p>
        </w:tc>
        <w:tc>
          <w:tcPr>
            <w:tcW w:w="1118" w:type="pct"/>
            <w:shd w:val="clear" w:color="000000" w:fill="FFFFFF"/>
            <w:vAlign w:val="center"/>
          </w:tcPr>
          <w:p w14:paraId="225EC580" w14:textId="77777777" w:rsidR="00A60A1F" w:rsidRPr="00515B4A" w:rsidRDefault="00A60A1F" w:rsidP="008934A0">
            <w:pPr>
              <w:jc w:val="center"/>
            </w:pPr>
            <w:r w:rsidRPr="00515B4A">
              <w:t>RIMBORSO ALLA SEZIONE REGIONALE DI CONTROLLO DELLA CORTE DEI CONTI PER LA REGIONE TOSCANA (Art. 7. c. 8. l. 131/03)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14:paraId="28CB8E07" w14:textId="1C41EF0A" w:rsidR="00A60A1F" w:rsidRPr="00515B4A" w:rsidRDefault="00A60A1F" w:rsidP="008934A0">
            <w:pPr>
              <w:jc w:val="center"/>
            </w:pPr>
            <w:r w:rsidRPr="00515B4A">
              <w:t>-1</w:t>
            </w:r>
            <w:r w:rsidR="00C82B86" w:rsidRPr="00515B4A">
              <w:t>5</w:t>
            </w:r>
            <w:r w:rsidRPr="00515B4A">
              <w:t>.000,00</w:t>
            </w:r>
          </w:p>
        </w:tc>
        <w:tc>
          <w:tcPr>
            <w:tcW w:w="317" w:type="pct"/>
            <w:shd w:val="clear" w:color="000000" w:fill="FFFFFF"/>
            <w:noWrap/>
            <w:vAlign w:val="center"/>
          </w:tcPr>
          <w:p w14:paraId="241463CF" w14:textId="77777777" w:rsidR="00A60A1F" w:rsidRPr="00515B4A" w:rsidRDefault="00A60A1F" w:rsidP="008934A0">
            <w:pPr>
              <w:jc w:val="center"/>
            </w:pPr>
            <w:r w:rsidRPr="00515B4A">
              <w:t>--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3D45B7B1" w14:textId="77777777" w:rsidR="00A60A1F" w:rsidRPr="00515B4A" w:rsidRDefault="00A60A1F" w:rsidP="008934A0">
            <w:pPr>
              <w:jc w:val="center"/>
            </w:pPr>
            <w:r w:rsidRPr="00515B4A">
              <w:t>--</w:t>
            </w:r>
          </w:p>
        </w:tc>
        <w:tc>
          <w:tcPr>
            <w:tcW w:w="530" w:type="pct"/>
            <w:vAlign w:val="center"/>
          </w:tcPr>
          <w:p w14:paraId="36A4E3AF" w14:textId="77777777" w:rsidR="00A60A1F" w:rsidRPr="00515B4A" w:rsidRDefault="00A60A1F" w:rsidP="008934A0">
            <w:pPr>
              <w:jc w:val="center"/>
            </w:pPr>
            <w:r w:rsidRPr="00515B4A">
              <w:t xml:space="preserve">Bilancio e finanze           </w:t>
            </w:r>
          </w:p>
        </w:tc>
        <w:tc>
          <w:tcPr>
            <w:tcW w:w="1179" w:type="pct"/>
            <w:vAlign w:val="center"/>
          </w:tcPr>
          <w:p w14:paraId="6EBF7701" w14:textId="207711F4" w:rsidR="00A60A1F" w:rsidRPr="00515B4A" w:rsidRDefault="00A60A1F" w:rsidP="00A60A1F">
            <w:pPr>
              <w:jc w:val="center"/>
            </w:pPr>
            <w:r w:rsidRPr="00515B4A">
              <w:t xml:space="preserve">Minor fabbisogno e conseguente storno di risorse sul capitolo 10012 </w:t>
            </w:r>
            <w:r w:rsidRPr="00515B4A">
              <w:rPr>
                <w:b/>
                <w:bCs/>
              </w:rPr>
              <w:t xml:space="preserve"> </w:t>
            </w:r>
          </w:p>
        </w:tc>
      </w:tr>
      <w:tr w:rsidR="00A60A1F" w:rsidRPr="00E4767A" w14:paraId="035C8356" w14:textId="77777777" w:rsidTr="008934A0">
        <w:trPr>
          <w:trHeight w:hRule="exact" w:val="426"/>
          <w:jc w:val="center"/>
        </w:trPr>
        <w:tc>
          <w:tcPr>
            <w:tcW w:w="216" w:type="pct"/>
            <w:shd w:val="clear" w:color="000000" w:fill="FFFFFF"/>
            <w:noWrap/>
            <w:vAlign w:val="center"/>
          </w:tcPr>
          <w:p w14:paraId="79415A7E" w14:textId="77777777" w:rsidR="00A60A1F" w:rsidRPr="00E4767A" w:rsidRDefault="00A60A1F" w:rsidP="008934A0">
            <w:pPr>
              <w:jc w:val="center"/>
            </w:pP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14:paraId="5B397B06" w14:textId="77777777" w:rsidR="00A60A1F" w:rsidRPr="00515B4A" w:rsidRDefault="00A60A1F" w:rsidP="008934A0">
            <w:pPr>
              <w:jc w:val="center"/>
            </w:pPr>
          </w:p>
        </w:tc>
        <w:tc>
          <w:tcPr>
            <w:tcW w:w="150" w:type="pct"/>
            <w:shd w:val="clear" w:color="000000" w:fill="FFFFFF"/>
            <w:noWrap/>
            <w:vAlign w:val="center"/>
          </w:tcPr>
          <w:p w14:paraId="47317A8F" w14:textId="77777777" w:rsidR="00A60A1F" w:rsidRPr="00515B4A" w:rsidRDefault="00A60A1F" w:rsidP="008934A0">
            <w:pPr>
              <w:jc w:val="center"/>
            </w:pPr>
          </w:p>
        </w:tc>
        <w:tc>
          <w:tcPr>
            <w:tcW w:w="257" w:type="pct"/>
            <w:shd w:val="clear" w:color="000000" w:fill="FFFFFF"/>
            <w:noWrap/>
            <w:vAlign w:val="center"/>
          </w:tcPr>
          <w:p w14:paraId="50379092" w14:textId="77777777" w:rsidR="00A60A1F" w:rsidRPr="00515B4A" w:rsidRDefault="00A60A1F" w:rsidP="008934A0">
            <w:pPr>
              <w:jc w:val="center"/>
            </w:pPr>
          </w:p>
        </w:tc>
        <w:tc>
          <w:tcPr>
            <w:tcW w:w="289" w:type="pct"/>
            <w:shd w:val="clear" w:color="000000" w:fill="FFFFFF"/>
            <w:noWrap/>
            <w:vAlign w:val="center"/>
          </w:tcPr>
          <w:p w14:paraId="7EB21BF5" w14:textId="77777777" w:rsidR="00A60A1F" w:rsidRPr="00515B4A" w:rsidRDefault="00A60A1F" w:rsidP="008934A0">
            <w:pPr>
              <w:jc w:val="center"/>
            </w:pPr>
          </w:p>
        </w:tc>
        <w:tc>
          <w:tcPr>
            <w:tcW w:w="1118" w:type="pct"/>
            <w:shd w:val="clear" w:color="000000" w:fill="FFFFFF"/>
            <w:vAlign w:val="center"/>
          </w:tcPr>
          <w:p w14:paraId="11E78DED" w14:textId="77777777" w:rsidR="00A60A1F" w:rsidRPr="00515B4A" w:rsidRDefault="00A60A1F" w:rsidP="008934A0">
            <w:pPr>
              <w:jc w:val="center"/>
              <w:rPr>
                <w:b/>
                <w:i/>
              </w:rPr>
            </w:pPr>
            <w:r w:rsidRPr="00515B4A">
              <w:rPr>
                <w:b/>
                <w:i/>
              </w:rPr>
              <w:t>Totale variazioni negative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14:paraId="7B3C839A" w14:textId="3B2DF8E2" w:rsidR="00A60A1F" w:rsidRPr="00515B4A" w:rsidRDefault="00A60A1F" w:rsidP="008934A0">
            <w:pPr>
              <w:jc w:val="center"/>
              <w:rPr>
                <w:b/>
                <w:bCs/>
                <w:i/>
                <w:iCs/>
              </w:rPr>
            </w:pPr>
            <w:r w:rsidRPr="00515B4A">
              <w:t>-1</w:t>
            </w:r>
            <w:r w:rsidR="00C82B86" w:rsidRPr="00515B4A">
              <w:t>5</w:t>
            </w:r>
            <w:r w:rsidRPr="00515B4A">
              <w:t>.000,00</w:t>
            </w:r>
          </w:p>
        </w:tc>
        <w:tc>
          <w:tcPr>
            <w:tcW w:w="317" w:type="pct"/>
            <w:shd w:val="clear" w:color="000000" w:fill="FFFFFF"/>
            <w:noWrap/>
            <w:vAlign w:val="center"/>
          </w:tcPr>
          <w:p w14:paraId="5B91A839" w14:textId="77777777" w:rsidR="00A60A1F" w:rsidRPr="00515B4A" w:rsidRDefault="00A60A1F" w:rsidP="008934A0">
            <w:pPr>
              <w:jc w:val="center"/>
            </w:pP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7DEF8784" w14:textId="77777777" w:rsidR="00A60A1F" w:rsidRPr="00515B4A" w:rsidRDefault="00A60A1F" w:rsidP="008934A0">
            <w:pPr>
              <w:jc w:val="center"/>
            </w:pPr>
          </w:p>
        </w:tc>
        <w:tc>
          <w:tcPr>
            <w:tcW w:w="530" w:type="pct"/>
            <w:vAlign w:val="center"/>
          </w:tcPr>
          <w:p w14:paraId="692ED9F9" w14:textId="77777777" w:rsidR="00A60A1F" w:rsidRPr="00515B4A" w:rsidRDefault="00A60A1F" w:rsidP="008934A0">
            <w:pPr>
              <w:jc w:val="center"/>
            </w:pPr>
          </w:p>
        </w:tc>
        <w:tc>
          <w:tcPr>
            <w:tcW w:w="1179" w:type="pct"/>
            <w:vAlign w:val="center"/>
          </w:tcPr>
          <w:p w14:paraId="456D0B6F" w14:textId="77777777" w:rsidR="00A60A1F" w:rsidRPr="00515B4A" w:rsidRDefault="00A60A1F" w:rsidP="008934A0">
            <w:pPr>
              <w:jc w:val="center"/>
            </w:pPr>
          </w:p>
        </w:tc>
      </w:tr>
      <w:tr w:rsidR="00A60A1F" w:rsidRPr="00E4767A" w14:paraId="0B5684A5" w14:textId="77777777" w:rsidTr="008934A0">
        <w:trPr>
          <w:trHeight w:val="818"/>
          <w:jc w:val="center"/>
        </w:trPr>
        <w:tc>
          <w:tcPr>
            <w:tcW w:w="216" w:type="pct"/>
            <w:shd w:val="clear" w:color="000000" w:fill="FFFFFF"/>
            <w:noWrap/>
            <w:vAlign w:val="center"/>
          </w:tcPr>
          <w:p w14:paraId="0F271DD6" w14:textId="77777777" w:rsidR="00A60A1F" w:rsidRPr="00E4767A" w:rsidRDefault="00A60A1F" w:rsidP="008934A0">
            <w:pPr>
              <w:jc w:val="center"/>
            </w:pPr>
            <w:r w:rsidRPr="00E4767A">
              <w:t>1</w:t>
            </w: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14:paraId="6AB058EE" w14:textId="77777777" w:rsidR="00A60A1F" w:rsidRPr="00515B4A" w:rsidRDefault="00A60A1F" w:rsidP="008934A0">
            <w:pPr>
              <w:jc w:val="center"/>
            </w:pPr>
            <w:r w:rsidRPr="00515B4A">
              <w:t>1</w:t>
            </w:r>
          </w:p>
        </w:tc>
        <w:tc>
          <w:tcPr>
            <w:tcW w:w="150" w:type="pct"/>
            <w:shd w:val="clear" w:color="000000" w:fill="FFFFFF"/>
            <w:noWrap/>
            <w:vAlign w:val="center"/>
          </w:tcPr>
          <w:p w14:paraId="0A509987" w14:textId="77777777" w:rsidR="00A60A1F" w:rsidRPr="00515B4A" w:rsidRDefault="00A60A1F" w:rsidP="008934A0">
            <w:pPr>
              <w:jc w:val="center"/>
            </w:pPr>
            <w:r w:rsidRPr="00515B4A">
              <w:t>1</w:t>
            </w:r>
          </w:p>
        </w:tc>
        <w:tc>
          <w:tcPr>
            <w:tcW w:w="257" w:type="pct"/>
            <w:shd w:val="clear" w:color="000000" w:fill="FFFFFF"/>
            <w:noWrap/>
            <w:vAlign w:val="center"/>
          </w:tcPr>
          <w:p w14:paraId="511E7535" w14:textId="77777777" w:rsidR="00A60A1F" w:rsidRPr="00515B4A" w:rsidRDefault="00A60A1F" w:rsidP="008934A0">
            <w:pPr>
              <w:jc w:val="center"/>
            </w:pPr>
            <w:r w:rsidRPr="00515B4A">
              <w:t>1.03.02.01</w:t>
            </w:r>
          </w:p>
        </w:tc>
        <w:tc>
          <w:tcPr>
            <w:tcW w:w="289" w:type="pct"/>
            <w:shd w:val="clear" w:color="000000" w:fill="FFFFFF"/>
            <w:noWrap/>
            <w:vAlign w:val="center"/>
          </w:tcPr>
          <w:p w14:paraId="18834FB1" w14:textId="77777777" w:rsidR="00A60A1F" w:rsidRPr="00515B4A" w:rsidRDefault="00A60A1F" w:rsidP="008934A0">
            <w:pPr>
              <w:jc w:val="center"/>
            </w:pPr>
            <w:r w:rsidRPr="00515B4A">
              <w:t xml:space="preserve"> 10012</w:t>
            </w:r>
          </w:p>
          <w:p w14:paraId="00950030" w14:textId="77777777" w:rsidR="00A60A1F" w:rsidRPr="00515B4A" w:rsidRDefault="00A60A1F" w:rsidP="008934A0">
            <w:pPr>
              <w:jc w:val="center"/>
            </w:pPr>
            <w:r w:rsidRPr="00515B4A">
              <w:t>(puro)</w:t>
            </w:r>
          </w:p>
        </w:tc>
        <w:tc>
          <w:tcPr>
            <w:tcW w:w="1118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F34DE78" w14:textId="77777777" w:rsidR="00A60A1F" w:rsidRPr="00515B4A" w:rsidRDefault="00A60A1F" w:rsidP="008934A0">
            <w:pPr>
              <w:jc w:val="center"/>
              <w:rPr>
                <w:highlight w:val="cyan"/>
              </w:rPr>
            </w:pPr>
            <w:r w:rsidRPr="00515B4A">
              <w:t>MISSIONI ESTERO CONSIGLIERI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14:paraId="5A4781CD" w14:textId="5AFBB148" w:rsidR="00A60A1F" w:rsidRPr="00515B4A" w:rsidRDefault="00A60A1F" w:rsidP="008934A0">
            <w:pPr>
              <w:jc w:val="center"/>
            </w:pPr>
            <w:r w:rsidRPr="00515B4A">
              <w:t>1</w:t>
            </w:r>
            <w:r w:rsidR="00C82B86" w:rsidRPr="00515B4A">
              <w:t>5</w:t>
            </w:r>
            <w:r w:rsidRPr="00515B4A">
              <w:t>.000,00</w:t>
            </w:r>
          </w:p>
        </w:tc>
        <w:tc>
          <w:tcPr>
            <w:tcW w:w="317" w:type="pct"/>
            <w:shd w:val="clear" w:color="000000" w:fill="FFFFFF"/>
            <w:noWrap/>
            <w:vAlign w:val="center"/>
          </w:tcPr>
          <w:p w14:paraId="044B838C" w14:textId="77777777" w:rsidR="00A60A1F" w:rsidRPr="00515B4A" w:rsidRDefault="00A60A1F" w:rsidP="008934A0">
            <w:pPr>
              <w:jc w:val="center"/>
            </w:pPr>
            <w:r w:rsidRPr="00515B4A">
              <w:t>--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60023ED1" w14:textId="77777777" w:rsidR="00A60A1F" w:rsidRPr="00515B4A" w:rsidRDefault="00A60A1F" w:rsidP="008934A0">
            <w:pPr>
              <w:jc w:val="center"/>
            </w:pPr>
            <w:r w:rsidRPr="00515B4A">
              <w:t>--</w:t>
            </w:r>
          </w:p>
        </w:tc>
        <w:tc>
          <w:tcPr>
            <w:tcW w:w="530" w:type="pct"/>
            <w:vAlign w:val="center"/>
          </w:tcPr>
          <w:p w14:paraId="5130B12A" w14:textId="77777777" w:rsidR="00A60A1F" w:rsidRPr="00515B4A" w:rsidRDefault="00A60A1F" w:rsidP="008934A0">
            <w:pPr>
              <w:jc w:val="center"/>
            </w:pPr>
            <w:r w:rsidRPr="00515B4A">
              <w:t>Iniziative istituzionali e Contributi. Rappresentanza e Cerimoniale. Tipografia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4097EE9" w14:textId="44A45704" w:rsidR="00A60A1F" w:rsidRPr="00515B4A" w:rsidRDefault="00A60A1F" w:rsidP="00A60A1F">
            <w:pPr>
              <w:autoSpaceDE w:val="0"/>
              <w:autoSpaceDN w:val="0"/>
              <w:adjustRightInd w:val="0"/>
              <w:jc w:val="center"/>
            </w:pPr>
            <w:r w:rsidRPr="00515B4A">
              <w:t>Maggior fabbisogno per missioni estero Consiglieri</w:t>
            </w:r>
            <w:r w:rsidR="00D4707C">
              <w:t xml:space="preserve">, in considerazione </w:t>
            </w:r>
            <w:r w:rsidR="00D4707C" w:rsidRPr="004D5709">
              <w:rPr>
                <w:rFonts w:asciiTheme="minorHAnsi" w:hAnsiTheme="minorHAnsi"/>
              </w:rPr>
              <w:t>delle missioni programmate</w:t>
            </w:r>
            <w:r w:rsidR="00D4707C">
              <w:t>.</w:t>
            </w:r>
          </w:p>
        </w:tc>
      </w:tr>
      <w:tr w:rsidR="00A60A1F" w:rsidRPr="00E4767A" w14:paraId="66EABADA" w14:textId="77777777" w:rsidTr="008934A0">
        <w:trPr>
          <w:trHeight w:hRule="exact" w:val="329"/>
          <w:jc w:val="center"/>
        </w:trPr>
        <w:tc>
          <w:tcPr>
            <w:tcW w:w="216" w:type="pct"/>
            <w:shd w:val="clear" w:color="000000" w:fill="FFFFFF"/>
            <w:noWrap/>
            <w:vAlign w:val="center"/>
          </w:tcPr>
          <w:p w14:paraId="112B52CF" w14:textId="77777777" w:rsidR="00A60A1F" w:rsidRPr="00E4767A" w:rsidRDefault="00A60A1F" w:rsidP="008934A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71" w:type="pct"/>
            <w:shd w:val="clear" w:color="000000" w:fill="FFFFFF"/>
            <w:noWrap/>
            <w:vAlign w:val="center"/>
          </w:tcPr>
          <w:p w14:paraId="461490C3" w14:textId="77777777" w:rsidR="00A60A1F" w:rsidRPr="00515B4A" w:rsidRDefault="00A60A1F" w:rsidP="008934A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0" w:type="pct"/>
            <w:shd w:val="clear" w:color="000000" w:fill="FFFFFF"/>
            <w:noWrap/>
            <w:vAlign w:val="center"/>
          </w:tcPr>
          <w:p w14:paraId="1E026035" w14:textId="77777777" w:rsidR="00A60A1F" w:rsidRPr="00515B4A" w:rsidRDefault="00A60A1F" w:rsidP="008934A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7" w:type="pct"/>
            <w:shd w:val="clear" w:color="000000" w:fill="FFFFFF"/>
            <w:noWrap/>
            <w:vAlign w:val="center"/>
          </w:tcPr>
          <w:p w14:paraId="5C31A326" w14:textId="77777777" w:rsidR="00A60A1F" w:rsidRPr="00515B4A" w:rsidRDefault="00A60A1F" w:rsidP="008934A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9" w:type="pct"/>
            <w:shd w:val="clear" w:color="000000" w:fill="FFFFFF"/>
            <w:noWrap/>
            <w:vAlign w:val="center"/>
          </w:tcPr>
          <w:p w14:paraId="774CD719" w14:textId="77777777" w:rsidR="00A60A1F" w:rsidRPr="00515B4A" w:rsidRDefault="00A60A1F" w:rsidP="008934A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18" w:type="pct"/>
            <w:shd w:val="clear" w:color="000000" w:fill="FFFFFF"/>
            <w:vAlign w:val="center"/>
          </w:tcPr>
          <w:p w14:paraId="59E4C24E" w14:textId="77777777" w:rsidR="00A60A1F" w:rsidRPr="00515B4A" w:rsidRDefault="00A60A1F" w:rsidP="008934A0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515B4A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14:paraId="37FF1DA7" w14:textId="44CD7DBE" w:rsidR="00A60A1F" w:rsidRPr="00515B4A" w:rsidRDefault="00A60A1F" w:rsidP="008934A0">
            <w:pPr>
              <w:jc w:val="center"/>
              <w:rPr>
                <w:rFonts w:asciiTheme="minorHAnsi" w:hAnsiTheme="minorHAnsi"/>
                <w:b/>
                <w:bCs/>
                <w:i/>
                <w:iCs/>
              </w:rPr>
            </w:pPr>
            <w:r w:rsidRPr="00515B4A">
              <w:t>1</w:t>
            </w:r>
            <w:r w:rsidR="00C82B86" w:rsidRPr="00515B4A">
              <w:t>5</w:t>
            </w:r>
            <w:r w:rsidRPr="00515B4A">
              <w:t>.000,00</w:t>
            </w:r>
          </w:p>
        </w:tc>
        <w:tc>
          <w:tcPr>
            <w:tcW w:w="317" w:type="pct"/>
            <w:shd w:val="clear" w:color="000000" w:fill="FFFFFF"/>
            <w:noWrap/>
            <w:vAlign w:val="center"/>
          </w:tcPr>
          <w:p w14:paraId="5121580C" w14:textId="77777777" w:rsidR="00A60A1F" w:rsidRPr="00515B4A" w:rsidRDefault="00A60A1F" w:rsidP="008934A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073BB009" w14:textId="77777777" w:rsidR="00A60A1F" w:rsidRPr="00515B4A" w:rsidRDefault="00A60A1F" w:rsidP="008934A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30" w:type="pct"/>
            <w:vAlign w:val="center"/>
          </w:tcPr>
          <w:p w14:paraId="17DCFD6C" w14:textId="77777777" w:rsidR="00A60A1F" w:rsidRPr="00515B4A" w:rsidRDefault="00A60A1F" w:rsidP="008934A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79" w:type="pct"/>
            <w:vAlign w:val="center"/>
          </w:tcPr>
          <w:p w14:paraId="13F2DBE6" w14:textId="77777777" w:rsidR="00A60A1F" w:rsidRPr="00515B4A" w:rsidRDefault="00A60A1F" w:rsidP="008934A0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713E3C2F" w14:textId="77777777" w:rsidR="004C1CB8" w:rsidRDefault="004C1CB8" w:rsidP="004C1CB8">
      <w:pPr>
        <w:rPr>
          <w:rFonts w:asciiTheme="minorHAnsi" w:hAnsiTheme="minorHAnsi" w:cstheme="minorHAnsi"/>
          <w:b/>
        </w:rPr>
      </w:pPr>
    </w:p>
    <w:p w14:paraId="15438CF5" w14:textId="77777777" w:rsidR="006E7514" w:rsidRDefault="006E7514" w:rsidP="004C1CB8">
      <w:pPr>
        <w:rPr>
          <w:rFonts w:asciiTheme="minorHAnsi" w:hAnsiTheme="minorHAnsi" w:cstheme="minorHAnsi"/>
          <w:b/>
          <w:sz w:val="40"/>
          <w:szCs w:val="40"/>
        </w:rPr>
      </w:pPr>
    </w:p>
    <w:p w14:paraId="723B850E" w14:textId="77777777" w:rsidR="006E7514" w:rsidRPr="007E76A4" w:rsidRDefault="006E7514" w:rsidP="006E7514">
      <w:pPr>
        <w:shd w:val="clear" w:color="auto" w:fill="FFFFFF" w:themeFill="background1"/>
      </w:pPr>
    </w:p>
    <w:p w14:paraId="706C6A49" w14:textId="77777777" w:rsidR="006E7514" w:rsidRPr="007E76A4" w:rsidRDefault="006E7514" w:rsidP="006E7514">
      <w:pPr>
        <w:shd w:val="clear" w:color="auto" w:fill="FFFFFF" w:themeFill="background1"/>
        <w:rPr>
          <w:sz w:val="6"/>
          <w:szCs w:val="6"/>
        </w:rPr>
      </w:pPr>
    </w:p>
    <w:p w14:paraId="0A366AA2" w14:textId="77777777" w:rsidR="006E7514" w:rsidRPr="007E76A4" w:rsidRDefault="006E7514" w:rsidP="006E7514">
      <w:pPr>
        <w:shd w:val="clear" w:color="auto" w:fill="FFFFFF" w:themeFill="background1"/>
        <w:rPr>
          <w:sz w:val="6"/>
          <w:szCs w:val="6"/>
        </w:rPr>
      </w:pPr>
    </w:p>
    <w:p w14:paraId="64A582EB" w14:textId="77777777" w:rsidR="006E7514" w:rsidRPr="007E76A4" w:rsidRDefault="006E7514" w:rsidP="006E7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 w:rsidRPr="007E76A4">
        <w:rPr>
          <w:b/>
        </w:rPr>
        <w:t xml:space="preserve"> VARIAZIONI RICHIESTE DAI RESPONSABILI DELLE ARTICOLAZIONI ORGANIZZATIVE DI LIVELLO DIRIGENZIALE</w:t>
      </w:r>
      <w:r>
        <w:rPr>
          <w:b/>
        </w:rPr>
        <w:t xml:space="preserve"> </w:t>
      </w:r>
      <w:r w:rsidRPr="00180760">
        <w:rPr>
          <w:b/>
        </w:rPr>
        <w:t>- SPESE CORRENTI</w:t>
      </w:r>
      <w:r w:rsidRPr="007E76A4">
        <w:rPr>
          <w:b/>
        </w:rPr>
        <w:t xml:space="preserve"> (Art. 51 </w:t>
      </w:r>
      <w:proofErr w:type="spellStart"/>
      <w:r w:rsidRPr="007E76A4">
        <w:rPr>
          <w:b/>
        </w:rPr>
        <w:t>d.lgs</w:t>
      </w:r>
      <w:proofErr w:type="spellEnd"/>
      <w:r w:rsidRPr="007E76A4">
        <w:rPr>
          <w:b/>
        </w:rPr>
        <w:t xml:space="preserve"> 118/2011)    </w:t>
      </w:r>
    </w:p>
    <w:p w14:paraId="3C9C68CF" w14:textId="77777777" w:rsidR="006E7514" w:rsidRDefault="006E7514" w:rsidP="006E7514">
      <w:pPr>
        <w:shd w:val="clear" w:color="auto" w:fill="FFFFFF" w:themeFill="background1"/>
      </w:pPr>
    </w:p>
    <w:p w14:paraId="576D9534" w14:textId="77777777" w:rsidR="006E7514" w:rsidRPr="007E76A4" w:rsidRDefault="006E7514" w:rsidP="006E7514">
      <w:pPr>
        <w:shd w:val="clear" w:color="auto" w:fill="FFFFFF" w:themeFill="background1"/>
      </w:pPr>
    </w:p>
    <w:tbl>
      <w:tblPr>
        <w:tblW w:w="51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"/>
        <w:gridCol w:w="1223"/>
        <w:gridCol w:w="679"/>
        <w:gridCol w:w="1160"/>
        <w:gridCol w:w="1299"/>
        <w:gridCol w:w="5025"/>
        <w:gridCol w:w="1546"/>
        <w:gridCol w:w="1425"/>
        <w:gridCol w:w="1474"/>
        <w:gridCol w:w="2540"/>
        <w:gridCol w:w="5133"/>
      </w:tblGrid>
      <w:tr w:rsidR="006E7514" w:rsidRPr="007E76A4" w14:paraId="79546554" w14:textId="77777777" w:rsidTr="00895319">
        <w:trPr>
          <w:trHeight w:val="945"/>
          <w:tblHeader/>
          <w:jc w:val="center"/>
        </w:trPr>
        <w:tc>
          <w:tcPr>
            <w:tcW w:w="216" w:type="pct"/>
            <w:shd w:val="clear" w:color="auto" w:fill="D9D9D9" w:themeFill="background1" w:themeFillShade="D9"/>
            <w:noWrap/>
            <w:vAlign w:val="center"/>
            <w:hideMark/>
          </w:tcPr>
          <w:p w14:paraId="2201DB16" w14:textId="77777777" w:rsidR="006E7514" w:rsidRPr="007E76A4" w:rsidRDefault="006E7514" w:rsidP="00895319">
            <w:pPr>
              <w:jc w:val="center"/>
              <w:rPr>
                <w:b/>
              </w:rPr>
            </w:pPr>
            <w:r w:rsidRPr="007E76A4">
              <w:rPr>
                <w:b/>
              </w:rPr>
              <w:t>Missione</w:t>
            </w:r>
          </w:p>
        </w:tc>
        <w:tc>
          <w:tcPr>
            <w:tcW w:w="272" w:type="pct"/>
            <w:shd w:val="clear" w:color="auto" w:fill="D9D9D9" w:themeFill="background1" w:themeFillShade="D9"/>
            <w:noWrap/>
            <w:vAlign w:val="center"/>
            <w:hideMark/>
          </w:tcPr>
          <w:p w14:paraId="3C3EA3C0" w14:textId="77777777" w:rsidR="006E7514" w:rsidRPr="007E76A4" w:rsidRDefault="006E7514" w:rsidP="00895319">
            <w:pPr>
              <w:jc w:val="center"/>
              <w:rPr>
                <w:b/>
              </w:rPr>
            </w:pPr>
            <w:r w:rsidRPr="007E76A4">
              <w:rPr>
                <w:b/>
              </w:rPr>
              <w:t>Programma</w:t>
            </w:r>
          </w:p>
        </w:tc>
        <w:tc>
          <w:tcPr>
            <w:tcW w:w="151" w:type="pct"/>
            <w:shd w:val="clear" w:color="auto" w:fill="D9D9D9" w:themeFill="background1" w:themeFillShade="D9"/>
            <w:noWrap/>
            <w:vAlign w:val="center"/>
            <w:hideMark/>
          </w:tcPr>
          <w:p w14:paraId="4A1CBE89" w14:textId="77777777" w:rsidR="006E7514" w:rsidRPr="007E76A4" w:rsidRDefault="006E7514" w:rsidP="00895319">
            <w:pPr>
              <w:jc w:val="center"/>
              <w:rPr>
                <w:b/>
              </w:rPr>
            </w:pPr>
            <w:r w:rsidRPr="007E76A4">
              <w:rPr>
                <w:b/>
              </w:rPr>
              <w:t>Titolo</w:t>
            </w:r>
          </w:p>
        </w:tc>
        <w:tc>
          <w:tcPr>
            <w:tcW w:w="258" w:type="pct"/>
            <w:shd w:val="clear" w:color="auto" w:fill="D9D9D9" w:themeFill="background1" w:themeFillShade="D9"/>
            <w:noWrap/>
            <w:vAlign w:val="center"/>
            <w:hideMark/>
          </w:tcPr>
          <w:p w14:paraId="4BC67A0A" w14:textId="77777777" w:rsidR="006E7514" w:rsidRPr="007E76A4" w:rsidRDefault="006E7514" w:rsidP="00895319">
            <w:pPr>
              <w:jc w:val="center"/>
              <w:rPr>
                <w:b/>
              </w:rPr>
            </w:pPr>
            <w:r w:rsidRPr="007E76A4">
              <w:rPr>
                <w:b/>
              </w:rPr>
              <w:t>Piano</w:t>
            </w:r>
          </w:p>
          <w:p w14:paraId="1844BD88" w14:textId="77777777" w:rsidR="006E7514" w:rsidRPr="007E76A4" w:rsidRDefault="006E7514" w:rsidP="00895319">
            <w:pPr>
              <w:jc w:val="center"/>
              <w:rPr>
                <w:b/>
              </w:rPr>
            </w:pPr>
            <w:r w:rsidRPr="007E76A4">
              <w:rPr>
                <w:b/>
              </w:rPr>
              <w:t xml:space="preserve">dei conti </w:t>
            </w:r>
          </w:p>
        </w:tc>
        <w:tc>
          <w:tcPr>
            <w:tcW w:w="289" w:type="pct"/>
            <w:shd w:val="clear" w:color="auto" w:fill="D9D9D9" w:themeFill="background1" w:themeFillShade="D9"/>
            <w:noWrap/>
            <w:vAlign w:val="center"/>
            <w:hideMark/>
          </w:tcPr>
          <w:p w14:paraId="2027D377" w14:textId="77777777" w:rsidR="006E7514" w:rsidRPr="007E76A4" w:rsidRDefault="006E7514" w:rsidP="00895319">
            <w:pPr>
              <w:ind w:firstLine="10"/>
              <w:jc w:val="center"/>
              <w:rPr>
                <w:b/>
              </w:rPr>
            </w:pPr>
            <w:r w:rsidRPr="007E76A4">
              <w:rPr>
                <w:b/>
              </w:rPr>
              <w:t>Capitolo</w:t>
            </w:r>
          </w:p>
        </w:tc>
        <w:tc>
          <w:tcPr>
            <w:tcW w:w="1118" w:type="pct"/>
            <w:shd w:val="clear" w:color="auto" w:fill="D9D9D9" w:themeFill="background1" w:themeFillShade="D9"/>
            <w:vAlign w:val="center"/>
            <w:hideMark/>
          </w:tcPr>
          <w:p w14:paraId="32E83387" w14:textId="77777777" w:rsidR="006E7514" w:rsidRPr="007E76A4" w:rsidRDefault="006E7514" w:rsidP="00895319">
            <w:pPr>
              <w:jc w:val="center"/>
              <w:rPr>
                <w:b/>
              </w:rPr>
            </w:pPr>
            <w:r w:rsidRPr="007E76A4">
              <w:rPr>
                <w:b/>
              </w:rPr>
              <w:t>Descrizione</w:t>
            </w:r>
          </w:p>
        </w:tc>
        <w:tc>
          <w:tcPr>
            <w:tcW w:w="344" w:type="pct"/>
            <w:shd w:val="clear" w:color="auto" w:fill="D9D9D9" w:themeFill="background1" w:themeFillShade="D9"/>
            <w:vAlign w:val="center"/>
            <w:hideMark/>
          </w:tcPr>
          <w:p w14:paraId="110D9DD5" w14:textId="77777777" w:rsidR="006E7514" w:rsidRPr="007E76A4" w:rsidRDefault="006E7514" w:rsidP="00895319">
            <w:pPr>
              <w:jc w:val="center"/>
              <w:rPr>
                <w:b/>
              </w:rPr>
            </w:pPr>
            <w:r w:rsidRPr="007E76A4">
              <w:rPr>
                <w:b/>
              </w:rPr>
              <w:t xml:space="preserve">Bilancio </w:t>
            </w:r>
            <w:r>
              <w:rPr>
                <w:b/>
              </w:rPr>
              <w:t>2023</w:t>
            </w:r>
          </w:p>
          <w:p w14:paraId="526CBB69" w14:textId="77777777" w:rsidR="006E7514" w:rsidRPr="007E76A4" w:rsidRDefault="006E7514" w:rsidP="00895319">
            <w:pPr>
              <w:jc w:val="center"/>
              <w:rPr>
                <w:b/>
              </w:rPr>
            </w:pPr>
            <w:r w:rsidRPr="007E76A4">
              <w:rPr>
                <w:b/>
              </w:rPr>
              <w:t>(competenza e cassa)</w:t>
            </w:r>
          </w:p>
        </w:tc>
        <w:tc>
          <w:tcPr>
            <w:tcW w:w="317" w:type="pct"/>
            <w:shd w:val="clear" w:color="auto" w:fill="D9D9D9" w:themeFill="background1" w:themeFillShade="D9"/>
            <w:vAlign w:val="center"/>
            <w:hideMark/>
          </w:tcPr>
          <w:p w14:paraId="305E8C7A" w14:textId="77777777" w:rsidR="006E7514" w:rsidRPr="007E76A4" w:rsidRDefault="006E7514" w:rsidP="00895319">
            <w:pPr>
              <w:jc w:val="center"/>
              <w:rPr>
                <w:b/>
              </w:rPr>
            </w:pPr>
            <w:r w:rsidRPr="007E76A4">
              <w:rPr>
                <w:b/>
              </w:rPr>
              <w:t xml:space="preserve">Bilancio </w:t>
            </w:r>
            <w:r>
              <w:rPr>
                <w:b/>
              </w:rPr>
              <w:t>2024</w:t>
            </w:r>
          </w:p>
        </w:tc>
        <w:tc>
          <w:tcPr>
            <w:tcW w:w="328" w:type="pct"/>
            <w:shd w:val="clear" w:color="auto" w:fill="D9D9D9" w:themeFill="background1" w:themeFillShade="D9"/>
            <w:vAlign w:val="center"/>
            <w:hideMark/>
          </w:tcPr>
          <w:p w14:paraId="363FFC49" w14:textId="77777777" w:rsidR="006E7514" w:rsidRPr="007E76A4" w:rsidRDefault="006E7514" w:rsidP="00895319">
            <w:pPr>
              <w:jc w:val="center"/>
              <w:rPr>
                <w:b/>
              </w:rPr>
            </w:pPr>
            <w:r w:rsidRPr="007E76A4">
              <w:rPr>
                <w:b/>
              </w:rPr>
              <w:t xml:space="preserve">Bilancio </w:t>
            </w:r>
            <w:r>
              <w:rPr>
                <w:b/>
              </w:rPr>
              <w:t>2025</w:t>
            </w:r>
          </w:p>
        </w:tc>
        <w:tc>
          <w:tcPr>
            <w:tcW w:w="565" w:type="pct"/>
            <w:shd w:val="clear" w:color="auto" w:fill="D9D9D9" w:themeFill="background1" w:themeFillShade="D9"/>
            <w:vAlign w:val="center"/>
          </w:tcPr>
          <w:p w14:paraId="4FBE5FCD" w14:textId="77777777" w:rsidR="006E7514" w:rsidRPr="007E76A4" w:rsidRDefault="006E7514" w:rsidP="00895319">
            <w:pPr>
              <w:jc w:val="center"/>
              <w:rPr>
                <w:b/>
                <w:bCs/>
              </w:rPr>
            </w:pPr>
            <w:r w:rsidRPr="007E76A4">
              <w:rPr>
                <w:b/>
                <w:bCs/>
              </w:rPr>
              <w:t xml:space="preserve"> Settore</w:t>
            </w:r>
          </w:p>
        </w:tc>
        <w:tc>
          <w:tcPr>
            <w:tcW w:w="1143" w:type="pct"/>
            <w:shd w:val="clear" w:color="auto" w:fill="D9D9D9" w:themeFill="background1" w:themeFillShade="D9"/>
            <w:vAlign w:val="center"/>
          </w:tcPr>
          <w:p w14:paraId="556E08CC" w14:textId="77777777" w:rsidR="006E7514" w:rsidRPr="007E76A4" w:rsidRDefault="006E7514" w:rsidP="00895319">
            <w:pPr>
              <w:jc w:val="center"/>
              <w:rPr>
                <w:b/>
                <w:bCs/>
              </w:rPr>
            </w:pPr>
            <w:r w:rsidRPr="007E76A4">
              <w:rPr>
                <w:b/>
                <w:bCs/>
              </w:rPr>
              <w:t>Motivazione</w:t>
            </w:r>
          </w:p>
        </w:tc>
      </w:tr>
      <w:tr w:rsidR="006E7514" w:rsidRPr="00EE3328" w14:paraId="54F4347E" w14:textId="77777777" w:rsidTr="00895319">
        <w:trPr>
          <w:trHeight w:val="630"/>
          <w:jc w:val="center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14:paraId="35C044F2" w14:textId="77777777" w:rsidR="006E7514" w:rsidRPr="002C4689" w:rsidRDefault="006E7514" w:rsidP="00895319">
            <w:pPr>
              <w:jc w:val="center"/>
              <w:rPr>
                <w:rFonts w:asciiTheme="minorHAnsi" w:hAnsiTheme="minorHAnsi"/>
              </w:rPr>
            </w:pPr>
            <w:r w:rsidRPr="002C4689">
              <w:rPr>
                <w:rFonts w:asciiTheme="minorHAnsi" w:hAnsiTheme="minorHAnsi"/>
              </w:rPr>
              <w:t>14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14:paraId="2C21D44D" w14:textId="77777777" w:rsidR="006E7514" w:rsidRPr="002C4689" w:rsidRDefault="006E7514" w:rsidP="00895319">
            <w:pPr>
              <w:jc w:val="center"/>
              <w:rPr>
                <w:rFonts w:asciiTheme="minorHAnsi" w:hAnsiTheme="minorHAnsi"/>
              </w:rPr>
            </w:pPr>
            <w:r w:rsidRPr="002C4689">
              <w:rPr>
                <w:rFonts w:asciiTheme="minorHAnsi" w:hAnsiTheme="minorHAnsi"/>
              </w:rPr>
              <w:t>03</w:t>
            </w:r>
          </w:p>
        </w:tc>
        <w:tc>
          <w:tcPr>
            <w:tcW w:w="151" w:type="pct"/>
            <w:shd w:val="clear" w:color="auto" w:fill="auto"/>
            <w:noWrap/>
            <w:vAlign w:val="center"/>
            <w:hideMark/>
          </w:tcPr>
          <w:p w14:paraId="28DA6664" w14:textId="77777777" w:rsidR="006E7514" w:rsidRPr="002C4689" w:rsidRDefault="006E7514" w:rsidP="00895319">
            <w:pPr>
              <w:jc w:val="center"/>
              <w:rPr>
                <w:rFonts w:asciiTheme="minorHAnsi" w:hAnsiTheme="minorHAnsi"/>
              </w:rPr>
            </w:pPr>
            <w:r w:rsidRPr="002C4689">
              <w:rPr>
                <w:rFonts w:asciiTheme="minorHAnsi" w:hAnsiTheme="minorHAnsi"/>
              </w:rPr>
              <w:t>1</w:t>
            </w:r>
          </w:p>
        </w:tc>
        <w:tc>
          <w:tcPr>
            <w:tcW w:w="258" w:type="pct"/>
            <w:shd w:val="clear" w:color="auto" w:fill="auto"/>
            <w:noWrap/>
            <w:vAlign w:val="center"/>
            <w:hideMark/>
          </w:tcPr>
          <w:p w14:paraId="5D96CAB1" w14:textId="77777777" w:rsidR="006E7514" w:rsidRPr="002C4689" w:rsidRDefault="006E7514" w:rsidP="00895319">
            <w:pPr>
              <w:jc w:val="center"/>
              <w:rPr>
                <w:rFonts w:asciiTheme="minorHAnsi" w:hAnsiTheme="minorHAnsi"/>
              </w:rPr>
            </w:pPr>
            <w:r w:rsidRPr="002C4689">
              <w:rPr>
                <w:rFonts w:asciiTheme="minorHAnsi" w:hAnsiTheme="minorHAnsi"/>
              </w:rPr>
              <w:t>1.04.02.05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CEAC343" w14:textId="77777777" w:rsidR="006E7514" w:rsidRDefault="006E7514" w:rsidP="00895319">
            <w:pPr>
              <w:jc w:val="center"/>
            </w:pPr>
            <w:r w:rsidRPr="002C4689">
              <w:t>10563</w:t>
            </w:r>
          </w:p>
          <w:p w14:paraId="5551CECF" w14:textId="77777777" w:rsidR="006E7514" w:rsidRPr="002C4689" w:rsidRDefault="006E7514" w:rsidP="00895319">
            <w:pPr>
              <w:jc w:val="center"/>
            </w:pPr>
            <w:r w:rsidRPr="00E4767A">
              <w:t>(puro)</w:t>
            </w:r>
          </w:p>
        </w:tc>
        <w:tc>
          <w:tcPr>
            <w:tcW w:w="1118" w:type="pct"/>
            <w:shd w:val="clear" w:color="auto" w:fill="auto"/>
            <w:vAlign w:val="center"/>
            <w:hideMark/>
          </w:tcPr>
          <w:p w14:paraId="3E77C393" w14:textId="77777777" w:rsidR="006E7514" w:rsidRPr="00F769C6" w:rsidRDefault="006E7514" w:rsidP="00895319">
            <w:pPr>
              <w:jc w:val="center"/>
              <w:rPr>
                <w:rFonts w:asciiTheme="minorHAnsi" w:hAnsiTheme="minorHAnsi"/>
              </w:rPr>
            </w:pPr>
            <w:r w:rsidRPr="00F769C6">
              <w:rPr>
                <w:rFonts w:asciiTheme="minorHAnsi" w:hAnsiTheme="minorHAnsi"/>
              </w:rPr>
              <w:t>TRASFERIMENTI CORRENTI A SOGGETTI PRIVATI PER FINANZIAMENTO DEL PREMIO REGIONALE INNOVAZIONE TOSCANA - AMERIGO VESPUCCI - L.R. 46/15</w:t>
            </w:r>
          </w:p>
        </w:tc>
        <w:tc>
          <w:tcPr>
            <w:tcW w:w="344" w:type="pct"/>
            <w:shd w:val="clear" w:color="000000" w:fill="FFFFFF"/>
            <w:vAlign w:val="center"/>
            <w:hideMark/>
          </w:tcPr>
          <w:p w14:paraId="1396B938" w14:textId="77777777" w:rsidR="006E7514" w:rsidRPr="00F769C6" w:rsidRDefault="006E7514" w:rsidP="00895319">
            <w:pPr>
              <w:jc w:val="center"/>
              <w:rPr>
                <w:rFonts w:asciiTheme="minorHAnsi" w:hAnsiTheme="minorHAnsi"/>
              </w:rPr>
            </w:pPr>
            <w:r w:rsidRPr="00F769C6">
              <w:rPr>
                <w:rFonts w:asciiTheme="minorHAnsi" w:hAnsiTheme="minorHAnsi"/>
              </w:rPr>
              <w:t>-42.500,00</w:t>
            </w:r>
          </w:p>
        </w:tc>
        <w:tc>
          <w:tcPr>
            <w:tcW w:w="317" w:type="pct"/>
            <w:shd w:val="clear" w:color="000000" w:fill="FFFFFF"/>
            <w:noWrap/>
            <w:vAlign w:val="center"/>
            <w:hideMark/>
          </w:tcPr>
          <w:p w14:paraId="184C5284" w14:textId="77777777" w:rsidR="006E7514" w:rsidRPr="007928B2" w:rsidRDefault="006E7514" w:rsidP="00895319">
            <w:pPr>
              <w:jc w:val="center"/>
            </w:pPr>
            <w:r w:rsidRPr="007928B2">
              <w:t>--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43065C22" w14:textId="77777777" w:rsidR="006E7514" w:rsidRPr="007928B2" w:rsidRDefault="006E7514" w:rsidP="00895319">
            <w:pPr>
              <w:jc w:val="center"/>
            </w:pPr>
            <w:r w:rsidRPr="007928B2">
              <w:t>--</w:t>
            </w:r>
          </w:p>
        </w:tc>
        <w:tc>
          <w:tcPr>
            <w:tcW w:w="565" w:type="pct"/>
            <w:vAlign w:val="center"/>
          </w:tcPr>
          <w:p w14:paraId="66095772" w14:textId="77777777" w:rsidR="006E7514" w:rsidRPr="007928B2" w:rsidRDefault="006E7514" w:rsidP="00895319">
            <w:pPr>
              <w:jc w:val="center"/>
            </w:pPr>
            <w:r w:rsidRPr="004C16FF">
              <w:t>Iniziative istituzionali e Contributi. Rappresentanza e Cerimoniale. Servizi di supporto</w:t>
            </w:r>
          </w:p>
        </w:tc>
        <w:tc>
          <w:tcPr>
            <w:tcW w:w="1143" w:type="pct"/>
            <w:vMerge w:val="restart"/>
            <w:vAlign w:val="center"/>
          </w:tcPr>
          <w:p w14:paraId="01AE3835" w14:textId="77777777" w:rsidR="006E7514" w:rsidRDefault="006E7514" w:rsidP="00DD4A25">
            <w:bookmarkStart w:id="1" w:name="_Hlk147746248"/>
          </w:p>
          <w:p w14:paraId="4757F45E" w14:textId="1B381445" w:rsidR="00DD4A25" w:rsidRPr="009A10DC" w:rsidRDefault="00DD4A25" w:rsidP="009A10DC">
            <w:pPr>
              <w:autoSpaceDE w:val="0"/>
              <w:autoSpaceDN w:val="0"/>
              <w:jc w:val="both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Riprogrammazione </w:t>
            </w:r>
            <w:r w:rsidRPr="00705F09">
              <w:rPr>
                <w:rFonts w:asciiTheme="minorHAnsi" w:hAnsiTheme="minorHAnsi" w:cstheme="minorBidi"/>
              </w:rPr>
              <w:t>spesa per il premio regionale Innovazione Toscana – Amerigo</w:t>
            </w:r>
            <w:r w:rsidR="009A10DC">
              <w:rPr>
                <w:rFonts w:asciiTheme="minorHAnsi" w:hAnsiTheme="minorHAnsi" w:cstheme="minorBidi"/>
              </w:rPr>
              <w:t xml:space="preserve"> </w:t>
            </w:r>
            <w:r w:rsidRPr="00705F09">
              <w:rPr>
                <w:rFonts w:asciiTheme="minorHAnsi" w:hAnsiTheme="minorHAnsi" w:cstheme="minorBidi"/>
              </w:rPr>
              <w:t>Vespucci - di cui alla L.R. 46/2015 a seguito di approvazione del bando da parte del</w:t>
            </w:r>
            <w:r w:rsidR="009A10DC">
              <w:rPr>
                <w:rFonts w:asciiTheme="minorHAnsi" w:hAnsiTheme="minorHAnsi" w:cstheme="minorBidi"/>
              </w:rPr>
              <w:t xml:space="preserve"> </w:t>
            </w:r>
            <w:r w:rsidRPr="00705F09">
              <w:rPr>
                <w:rFonts w:asciiTheme="minorHAnsi" w:hAnsiTheme="minorHAnsi" w:cstheme="minorBidi"/>
              </w:rPr>
              <w:t>comitato promotore (delibera dell’Ufficio di Presidenza 3 giugno 2021 n. 57)</w:t>
            </w:r>
            <w:r>
              <w:t xml:space="preserve"> </w:t>
            </w:r>
            <w:r w:rsidRPr="0049448A">
              <w:rPr>
                <w:rFonts w:asciiTheme="minorHAnsi" w:hAnsiTheme="minorHAnsi" w:cstheme="minorBidi"/>
              </w:rPr>
              <w:t>per cui non sono previsti premi assegnati alla</w:t>
            </w:r>
            <w:r>
              <w:t xml:space="preserve"> </w:t>
            </w:r>
            <w:r w:rsidRPr="0049448A">
              <w:rPr>
                <w:rFonts w:asciiTheme="minorHAnsi" w:hAnsiTheme="minorHAnsi" w:cstheme="minorBidi"/>
              </w:rPr>
              <w:t xml:space="preserve">categoria </w:t>
            </w:r>
            <w:r>
              <w:t>p</w:t>
            </w:r>
            <w:r w:rsidRPr="0049448A">
              <w:rPr>
                <w:rFonts w:asciiTheme="minorHAnsi" w:hAnsiTheme="minorHAnsi" w:cstheme="minorBidi"/>
              </w:rPr>
              <w:t>ersone fisiche.</w:t>
            </w:r>
          </w:p>
          <w:bookmarkEnd w:id="1"/>
          <w:p w14:paraId="6B81284E" w14:textId="20874D53" w:rsidR="00DD4A25" w:rsidRPr="007928B2" w:rsidRDefault="00DD4A25" w:rsidP="00895319">
            <w:pPr>
              <w:jc w:val="center"/>
            </w:pPr>
          </w:p>
        </w:tc>
      </w:tr>
      <w:tr w:rsidR="006E7514" w:rsidRPr="007E76A4" w14:paraId="33D5F4AB" w14:textId="77777777" w:rsidTr="00895319">
        <w:trPr>
          <w:trHeight w:val="391"/>
          <w:jc w:val="center"/>
        </w:trPr>
        <w:tc>
          <w:tcPr>
            <w:tcW w:w="216" w:type="pct"/>
            <w:shd w:val="clear" w:color="auto" w:fill="auto"/>
            <w:noWrap/>
            <w:vAlign w:val="center"/>
          </w:tcPr>
          <w:p w14:paraId="378E9EDD" w14:textId="77777777" w:rsidR="006E7514" w:rsidRPr="002C4689" w:rsidRDefault="006E7514" w:rsidP="00895319">
            <w:pPr>
              <w:jc w:val="center"/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14:paraId="75715CFF" w14:textId="77777777" w:rsidR="006E7514" w:rsidRPr="002C4689" w:rsidRDefault="006E7514" w:rsidP="00895319">
            <w:pPr>
              <w:jc w:val="center"/>
            </w:pPr>
          </w:p>
        </w:tc>
        <w:tc>
          <w:tcPr>
            <w:tcW w:w="151" w:type="pct"/>
            <w:shd w:val="clear" w:color="auto" w:fill="auto"/>
            <w:noWrap/>
            <w:vAlign w:val="center"/>
          </w:tcPr>
          <w:p w14:paraId="1909A53D" w14:textId="77777777" w:rsidR="006E7514" w:rsidRPr="002C4689" w:rsidRDefault="006E7514" w:rsidP="00895319">
            <w:pPr>
              <w:jc w:val="center"/>
            </w:pPr>
          </w:p>
        </w:tc>
        <w:tc>
          <w:tcPr>
            <w:tcW w:w="258" w:type="pct"/>
            <w:shd w:val="clear" w:color="auto" w:fill="auto"/>
            <w:noWrap/>
            <w:vAlign w:val="center"/>
          </w:tcPr>
          <w:p w14:paraId="2214DFB7" w14:textId="77777777" w:rsidR="006E7514" w:rsidRPr="002C4689" w:rsidRDefault="006E7514" w:rsidP="00895319">
            <w:pPr>
              <w:jc w:val="center"/>
            </w:pP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15D73F0F" w14:textId="77777777" w:rsidR="006E7514" w:rsidRPr="002C4689" w:rsidRDefault="006E7514" w:rsidP="00895319">
            <w:pPr>
              <w:jc w:val="center"/>
            </w:pPr>
          </w:p>
        </w:tc>
        <w:tc>
          <w:tcPr>
            <w:tcW w:w="1118" w:type="pct"/>
            <w:shd w:val="clear" w:color="auto" w:fill="auto"/>
            <w:vAlign w:val="center"/>
          </w:tcPr>
          <w:p w14:paraId="7D9AD22D" w14:textId="77777777" w:rsidR="006E7514" w:rsidRPr="00F769C6" w:rsidRDefault="006E7514" w:rsidP="00895319">
            <w:pPr>
              <w:jc w:val="center"/>
              <w:rPr>
                <w:b/>
                <w:i/>
              </w:rPr>
            </w:pPr>
            <w:r w:rsidRPr="00F769C6">
              <w:rPr>
                <w:b/>
                <w:i/>
              </w:rPr>
              <w:t>Totale variazioni negative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377DFD3D" w14:textId="77777777" w:rsidR="006E7514" w:rsidRPr="00F769C6" w:rsidRDefault="006E7514" w:rsidP="00895319">
            <w:pPr>
              <w:jc w:val="center"/>
              <w:rPr>
                <w:b/>
                <w:i/>
              </w:rPr>
            </w:pPr>
            <w:r w:rsidRPr="00F769C6">
              <w:rPr>
                <w:b/>
                <w:i/>
              </w:rPr>
              <w:t xml:space="preserve">- </w:t>
            </w:r>
            <w:r>
              <w:rPr>
                <w:b/>
                <w:i/>
              </w:rPr>
              <w:t>42.500,00</w:t>
            </w:r>
          </w:p>
        </w:tc>
        <w:tc>
          <w:tcPr>
            <w:tcW w:w="317" w:type="pct"/>
            <w:shd w:val="clear" w:color="000000" w:fill="FFFFFF"/>
            <w:noWrap/>
            <w:vAlign w:val="center"/>
          </w:tcPr>
          <w:p w14:paraId="7768CE6B" w14:textId="77777777" w:rsidR="006E7514" w:rsidRPr="007928B2" w:rsidRDefault="006E7514" w:rsidP="00895319">
            <w:pPr>
              <w:jc w:val="center"/>
            </w:pPr>
            <w:r w:rsidRPr="007928B2">
              <w:t>--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0AC3E718" w14:textId="77777777" w:rsidR="006E7514" w:rsidRPr="007928B2" w:rsidRDefault="006E7514" w:rsidP="00895319">
            <w:pPr>
              <w:jc w:val="center"/>
            </w:pPr>
            <w:r w:rsidRPr="007928B2">
              <w:t>--</w:t>
            </w:r>
          </w:p>
        </w:tc>
        <w:tc>
          <w:tcPr>
            <w:tcW w:w="565" w:type="pct"/>
            <w:vAlign w:val="center"/>
          </w:tcPr>
          <w:p w14:paraId="18853FBD" w14:textId="77777777" w:rsidR="006E7514" w:rsidRPr="007928B2" w:rsidRDefault="006E7514" w:rsidP="00895319">
            <w:pPr>
              <w:jc w:val="center"/>
            </w:pPr>
          </w:p>
        </w:tc>
        <w:tc>
          <w:tcPr>
            <w:tcW w:w="1143" w:type="pct"/>
            <w:vMerge/>
            <w:vAlign w:val="center"/>
          </w:tcPr>
          <w:p w14:paraId="4AEAFC18" w14:textId="77777777" w:rsidR="006E7514" w:rsidRPr="007928B2" w:rsidRDefault="006E7514" w:rsidP="00895319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19" w:hanging="76"/>
              <w:jc w:val="both"/>
            </w:pPr>
          </w:p>
        </w:tc>
      </w:tr>
      <w:tr w:rsidR="006E7514" w:rsidRPr="007E76A4" w14:paraId="516EA886" w14:textId="77777777" w:rsidTr="00895319">
        <w:trPr>
          <w:trHeight w:val="818"/>
          <w:jc w:val="center"/>
        </w:trPr>
        <w:tc>
          <w:tcPr>
            <w:tcW w:w="216" w:type="pct"/>
            <w:shd w:val="clear" w:color="auto" w:fill="auto"/>
            <w:noWrap/>
            <w:vAlign w:val="center"/>
          </w:tcPr>
          <w:p w14:paraId="321816B1" w14:textId="77777777" w:rsidR="006E7514" w:rsidRPr="002C4689" w:rsidRDefault="006E7514" w:rsidP="00895319">
            <w:pPr>
              <w:jc w:val="center"/>
              <w:rPr>
                <w:rFonts w:asciiTheme="minorHAnsi" w:hAnsiTheme="minorHAnsi"/>
              </w:rPr>
            </w:pPr>
            <w:r w:rsidRPr="002C4689">
              <w:rPr>
                <w:rFonts w:asciiTheme="minorHAnsi" w:hAnsiTheme="minorHAnsi"/>
              </w:rPr>
              <w:t>14</w:t>
            </w:r>
          </w:p>
        </w:tc>
        <w:tc>
          <w:tcPr>
            <w:tcW w:w="272" w:type="pct"/>
            <w:shd w:val="clear" w:color="auto" w:fill="auto"/>
            <w:noWrap/>
            <w:vAlign w:val="center"/>
          </w:tcPr>
          <w:p w14:paraId="612B6495" w14:textId="77777777" w:rsidR="006E7514" w:rsidRPr="002C4689" w:rsidRDefault="006E7514" w:rsidP="00895319">
            <w:pPr>
              <w:jc w:val="center"/>
              <w:rPr>
                <w:rFonts w:asciiTheme="minorHAnsi" w:hAnsiTheme="minorHAnsi"/>
              </w:rPr>
            </w:pPr>
            <w:r w:rsidRPr="002C4689">
              <w:rPr>
                <w:rFonts w:asciiTheme="minorHAnsi" w:hAnsiTheme="minorHAnsi"/>
              </w:rPr>
              <w:t>03</w:t>
            </w:r>
          </w:p>
        </w:tc>
        <w:tc>
          <w:tcPr>
            <w:tcW w:w="151" w:type="pct"/>
            <w:shd w:val="clear" w:color="auto" w:fill="auto"/>
            <w:noWrap/>
            <w:vAlign w:val="center"/>
          </w:tcPr>
          <w:p w14:paraId="58BE91A0" w14:textId="77777777" w:rsidR="006E7514" w:rsidRPr="002C4689" w:rsidRDefault="006E7514" w:rsidP="00895319">
            <w:pPr>
              <w:jc w:val="center"/>
              <w:rPr>
                <w:rFonts w:asciiTheme="minorHAnsi" w:hAnsiTheme="minorHAnsi"/>
              </w:rPr>
            </w:pPr>
            <w:r w:rsidRPr="002C4689">
              <w:rPr>
                <w:rFonts w:asciiTheme="minorHAnsi" w:hAnsiTheme="minorHAnsi"/>
              </w:rPr>
              <w:t>1</w:t>
            </w:r>
          </w:p>
        </w:tc>
        <w:tc>
          <w:tcPr>
            <w:tcW w:w="258" w:type="pct"/>
            <w:shd w:val="clear" w:color="auto" w:fill="auto"/>
            <w:noWrap/>
            <w:vAlign w:val="center"/>
          </w:tcPr>
          <w:p w14:paraId="21E59DBD" w14:textId="77777777" w:rsidR="006E7514" w:rsidRPr="002C4689" w:rsidRDefault="006E7514" w:rsidP="00895319">
            <w:pPr>
              <w:jc w:val="center"/>
              <w:rPr>
                <w:rFonts w:asciiTheme="minorHAnsi" w:hAnsiTheme="minorHAnsi"/>
              </w:rPr>
            </w:pPr>
            <w:r w:rsidRPr="002C4689">
              <w:rPr>
                <w:rFonts w:asciiTheme="minorHAnsi" w:hAnsiTheme="minorHAnsi"/>
              </w:rPr>
              <w:t>1.04.03.99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00E123BF" w14:textId="77777777" w:rsidR="006E7514" w:rsidRDefault="006E7514" w:rsidP="00895319">
            <w:pPr>
              <w:jc w:val="center"/>
            </w:pPr>
            <w:r w:rsidRPr="002C4689">
              <w:t>10548</w:t>
            </w:r>
          </w:p>
          <w:p w14:paraId="5824FFD2" w14:textId="77777777" w:rsidR="006E7514" w:rsidRPr="002C4689" w:rsidRDefault="006E7514" w:rsidP="00895319">
            <w:pPr>
              <w:jc w:val="center"/>
            </w:pPr>
            <w:r w:rsidRPr="00E4767A">
              <w:t>(puro)</w:t>
            </w:r>
          </w:p>
        </w:tc>
        <w:tc>
          <w:tcPr>
            <w:tcW w:w="11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7064A" w14:textId="77777777" w:rsidR="006E7514" w:rsidRPr="00F769C6" w:rsidRDefault="006E7514" w:rsidP="00895319">
            <w:pPr>
              <w:jc w:val="center"/>
              <w:rPr>
                <w:rFonts w:asciiTheme="minorHAnsi" w:hAnsiTheme="minorHAnsi"/>
                <w:b/>
              </w:rPr>
            </w:pPr>
            <w:r w:rsidRPr="00F769C6">
              <w:rPr>
                <w:rFonts w:asciiTheme="minorHAnsi" w:hAnsiTheme="minorHAnsi"/>
              </w:rPr>
              <w:t>TRASFERIMENTI CORRENTI A IMPRESE PER FINANZIAMENTO DEL PREMIO REGIONALE INNOVAZIONE TOSCANA - AMERIGO VESPUCCI - L.R. 46/15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57391282" w14:textId="77777777" w:rsidR="006E7514" w:rsidRPr="00F769C6" w:rsidRDefault="006E7514" w:rsidP="00895319">
            <w:pPr>
              <w:jc w:val="center"/>
              <w:rPr>
                <w:rFonts w:asciiTheme="minorHAnsi" w:hAnsiTheme="minorHAnsi"/>
              </w:rPr>
            </w:pPr>
            <w:r w:rsidRPr="00F769C6">
              <w:rPr>
                <w:rFonts w:asciiTheme="minorHAnsi" w:hAnsiTheme="minorHAnsi"/>
              </w:rPr>
              <w:t>+42.500,00</w:t>
            </w:r>
          </w:p>
        </w:tc>
        <w:tc>
          <w:tcPr>
            <w:tcW w:w="317" w:type="pct"/>
            <w:shd w:val="clear" w:color="000000" w:fill="FFFFFF"/>
            <w:noWrap/>
            <w:vAlign w:val="center"/>
          </w:tcPr>
          <w:p w14:paraId="4387E5F6" w14:textId="77777777" w:rsidR="006E7514" w:rsidRPr="007928B2" w:rsidRDefault="006E7514" w:rsidP="00895319">
            <w:pPr>
              <w:jc w:val="center"/>
            </w:pPr>
            <w:r w:rsidRPr="007928B2">
              <w:t>--</w:t>
            </w: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4F8DD4F3" w14:textId="77777777" w:rsidR="006E7514" w:rsidRPr="007928B2" w:rsidRDefault="006E7514" w:rsidP="00895319">
            <w:pPr>
              <w:jc w:val="center"/>
            </w:pPr>
            <w:r w:rsidRPr="007928B2">
              <w:t>--</w:t>
            </w:r>
          </w:p>
        </w:tc>
        <w:tc>
          <w:tcPr>
            <w:tcW w:w="565" w:type="pct"/>
            <w:vAlign w:val="center"/>
          </w:tcPr>
          <w:p w14:paraId="0F2F4C2A" w14:textId="77777777" w:rsidR="006E7514" w:rsidRPr="007928B2" w:rsidRDefault="006E7514" w:rsidP="00895319">
            <w:pPr>
              <w:jc w:val="center"/>
            </w:pPr>
            <w:r w:rsidRPr="004C16FF">
              <w:t>Iniziative istituzionali e Contributi. Rappresentanza e Cerimoniale. Servizi di supporto</w:t>
            </w:r>
          </w:p>
        </w:tc>
        <w:tc>
          <w:tcPr>
            <w:tcW w:w="1143" w:type="pct"/>
            <w:vMerge/>
            <w:shd w:val="clear" w:color="auto" w:fill="auto"/>
            <w:vAlign w:val="center"/>
          </w:tcPr>
          <w:p w14:paraId="2489B197" w14:textId="77777777" w:rsidR="006E7514" w:rsidRPr="007928B2" w:rsidRDefault="006E7514" w:rsidP="00895319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19" w:hanging="76"/>
              <w:jc w:val="both"/>
            </w:pPr>
          </w:p>
        </w:tc>
      </w:tr>
      <w:tr w:rsidR="006E7514" w:rsidRPr="007E76A4" w14:paraId="25EB1746" w14:textId="77777777" w:rsidTr="00895319">
        <w:trPr>
          <w:trHeight w:val="363"/>
          <w:jc w:val="center"/>
        </w:trPr>
        <w:tc>
          <w:tcPr>
            <w:tcW w:w="216" w:type="pct"/>
            <w:shd w:val="clear" w:color="000000" w:fill="FFFFFF"/>
            <w:noWrap/>
            <w:vAlign w:val="center"/>
          </w:tcPr>
          <w:p w14:paraId="1D43FF23" w14:textId="77777777" w:rsidR="006E7514" w:rsidRPr="007928B2" w:rsidRDefault="006E7514" w:rsidP="0089531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72" w:type="pct"/>
            <w:shd w:val="clear" w:color="000000" w:fill="FFFFFF"/>
            <w:noWrap/>
            <w:vAlign w:val="center"/>
          </w:tcPr>
          <w:p w14:paraId="549FAF1D" w14:textId="77777777" w:rsidR="006E7514" w:rsidRPr="007928B2" w:rsidRDefault="006E7514" w:rsidP="0089531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1" w:type="pct"/>
            <w:shd w:val="clear" w:color="000000" w:fill="FFFFFF"/>
            <w:noWrap/>
            <w:vAlign w:val="center"/>
          </w:tcPr>
          <w:p w14:paraId="0D0DDDBB" w14:textId="77777777" w:rsidR="006E7514" w:rsidRPr="007928B2" w:rsidRDefault="006E7514" w:rsidP="0089531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8" w:type="pct"/>
            <w:shd w:val="clear" w:color="000000" w:fill="FFFFFF"/>
            <w:noWrap/>
            <w:vAlign w:val="center"/>
          </w:tcPr>
          <w:p w14:paraId="67FFFB84" w14:textId="77777777" w:rsidR="006E7514" w:rsidRPr="007928B2" w:rsidRDefault="006E7514" w:rsidP="0089531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9" w:type="pct"/>
            <w:shd w:val="clear" w:color="000000" w:fill="FFFFFF"/>
            <w:noWrap/>
            <w:vAlign w:val="center"/>
          </w:tcPr>
          <w:p w14:paraId="6260D3B6" w14:textId="77777777" w:rsidR="006E7514" w:rsidRPr="007928B2" w:rsidRDefault="006E7514" w:rsidP="0089531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18" w:type="pct"/>
            <w:shd w:val="clear" w:color="000000" w:fill="FFFFFF"/>
            <w:vAlign w:val="center"/>
          </w:tcPr>
          <w:p w14:paraId="37A6E860" w14:textId="77777777" w:rsidR="006E7514" w:rsidRPr="007928B2" w:rsidRDefault="006E7514" w:rsidP="00895319">
            <w:pPr>
              <w:jc w:val="center"/>
              <w:rPr>
                <w:rFonts w:asciiTheme="minorHAnsi" w:hAnsiTheme="minorHAnsi"/>
              </w:rPr>
            </w:pPr>
            <w:r w:rsidRPr="007928B2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192D7D00" w14:textId="77777777" w:rsidR="006E7514" w:rsidRPr="002C4689" w:rsidRDefault="006E7514" w:rsidP="0089531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2C4689">
              <w:rPr>
                <w:b/>
                <w:i/>
              </w:rPr>
              <w:t xml:space="preserve">+ </w:t>
            </w:r>
            <w:r>
              <w:rPr>
                <w:b/>
                <w:i/>
              </w:rPr>
              <w:t>42.500,00</w:t>
            </w:r>
          </w:p>
        </w:tc>
        <w:tc>
          <w:tcPr>
            <w:tcW w:w="317" w:type="pct"/>
            <w:shd w:val="clear" w:color="000000" w:fill="FFFFFF"/>
            <w:noWrap/>
            <w:vAlign w:val="center"/>
          </w:tcPr>
          <w:p w14:paraId="01211F7A" w14:textId="77777777" w:rsidR="006E7514" w:rsidRPr="007928B2" w:rsidRDefault="006E7514" w:rsidP="00895319">
            <w:pPr>
              <w:jc w:val="center"/>
            </w:pPr>
          </w:p>
        </w:tc>
        <w:tc>
          <w:tcPr>
            <w:tcW w:w="328" w:type="pct"/>
            <w:shd w:val="clear" w:color="auto" w:fill="auto"/>
            <w:noWrap/>
            <w:vAlign w:val="center"/>
          </w:tcPr>
          <w:p w14:paraId="6EC140D1" w14:textId="77777777" w:rsidR="006E7514" w:rsidRPr="007928B2" w:rsidRDefault="006E7514" w:rsidP="00895319">
            <w:pPr>
              <w:jc w:val="center"/>
            </w:pPr>
          </w:p>
        </w:tc>
        <w:tc>
          <w:tcPr>
            <w:tcW w:w="565" w:type="pct"/>
            <w:vAlign w:val="center"/>
          </w:tcPr>
          <w:p w14:paraId="06E0864B" w14:textId="77777777" w:rsidR="006E7514" w:rsidRPr="007928B2" w:rsidRDefault="006E7514" w:rsidP="0089531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43" w:type="pct"/>
            <w:vAlign w:val="center"/>
          </w:tcPr>
          <w:p w14:paraId="6E8CAD8E" w14:textId="77777777" w:rsidR="006E7514" w:rsidRPr="007928B2" w:rsidRDefault="006E7514" w:rsidP="00895319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666DE55C" w14:textId="0C1D1B77" w:rsidR="006E7514" w:rsidRPr="007E76A4" w:rsidRDefault="006E7514" w:rsidP="006E7514">
      <w:r w:rsidRPr="007E76A4">
        <w:t xml:space="preserve"> </w:t>
      </w:r>
      <w:bookmarkStart w:id="2" w:name="_GoBack"/>
      <w:bookmarkEnd w:id="2"/>
    </w:p>
    <w:sectPr w:rsidR="006E7514" w:rsidRPr="007E76A4" w:rsidSect="00FB273C">
      <w:footerReference w:type="default" r:id="rId9"/>
      <w:footerReference w:type="first" r:id="rId10"/>
      <w:pgSz w:w="23814" w:h="16839" w:orient="landscape" w:code="8"/>
      <w:pgMar w:top="284" w:right="851" w:bottom="28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0EB31" w14:textId="77777777" w:rsidR="00C5568E" w:rsidRPr="004E27FB" w:rsidRDefault="00C5568E">
      <w:r w:rsidRPr="004E27FB">
        <w:separator/>
      </w:r>
    </w:p>
  </w:endnote>
  <w:endnote w:type="continuationSeparator" w:id="0">
    <w:p w14:paraId="13031CC5" w14:textId="77777777" w:rsidR="00C5568E" w:rsidRPr="004E27FB" w:rsidRDefault="00C5568E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14273" w14:textId="77777777" w:rsidR="007A044C" w:rsidRPr="006C080D" w:rsidRDefault="002C4689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24468">
      <w:rPr>
        <w:noProof/>
      </w:rPr>
      <w:t>3</w:t>
    </w:r>
    <w:r>
      <w:rPr>
        <w:noProof/>
      </w:rPr>
      <w:fldChar w:fldCharType="end"/>
    </w:r>
  </w:p>
  <w:p w14:paraId="327F04D4" w14:textId="77777777" w:rsidR="007A044C" w:rsidRDefault="007A044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5E5AB" w14:textId="77777777" w:rsidR="007A044C" w:rsidRDefault="007A044C">
    <w:pPr>
      <w:pStyle w:val="Pidipagina"/>
      <w:jc w:val="center"/>
    </w:pPr>
  </w:p>
  <w:p w14:paraId="0328DC7E" w14:textId="77777777" w:rsidR="007A044C" w:rsidRPr="007E4373" w:rsidRDefault="007A044C">
    <w:pPr>
      <w:pStyle w:val="Pidipagina"/>
      <w:jc w:val="center"/>
    </w:pPr>
    <w:r>
      <w:t xml:space="preserve"> </w:t>
    </w:r>
  </w:p>
  <w:p w14:paraId="519F7B8E" w14:textId="77777777" w:rsidR="007A044C" w:rsidRPr="004E27FB" w:rsidRDefault="007A044C" w:rsidP="007461A2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D6FC3" w14:textId="77777777" w:rsidR="00C5568E" w:rsidRPr="004E27FB" w:rsidRDefault="00C5568E">
      <w:r w:rsidRPr="004E27FB">
        <w:separator/>
      </w:r>
    </w:p>
  </w:footnote>
  <w:footnote w:type="continuationSeparator" w:id="0">
    <w:p w14:paraId="579F5276" w14:textId="77777777" w:rsidR="00C5568E" w:rsidRPr="004E27FB" w:rsidRDefault="00C5568E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 w15:restartNumberingAfterBreak="0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 w15:restartNumberingAfterBreak="0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650F6"/>
    <w:multiLevelType w:val="hybridMultilevel"/>
    <w:tmpl w:val="9BA24112"/>
    <w:lvl w:ilvl="0" w:tplc="090A0B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6" w15:restartNumberingAfterBreak="0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23E12910"/>
    <w:multiLevelType w:val="hybridMultilevel"/>
    <w:tmpl w:val="F3AE17E4"/>
    <w:lvl w:ilvl="0" w:tplc="610CA2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43CDE"/>
    <w:multiLevelType w:val="hybridMultilevel"/>
    <w:tmpl w:val="4434F9BE"/>
    <w:lvl w:ilvl="0" w:tplc="5122DA60">
      <w:start w:val="1"/>
      <w:numFmt w:val="lowerLetter"/>
      <w:lvlText w:val="%1)"/>
      <w:lvlJc w:val="left"/>
      <w:pPr>
        <w:ind w:left="3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8" w:hanging="360"/>
      </w:pPr>
    </w:lvl>
    <w:lvl w:ilvl="2" w:tplc="0410001B" w:tentative="1">
      <w:start w:val="1"/>
      <w:numFmt w:val="lowerRoman"/>
      <w:lvlText w:val="%3."/>
      <w:lvlJc w:val="right"/>
      <w:pPr>
        <w:ind w:left="1788" w:hanging="180"/>
      </w:pPr>
    </w:lvl>
    <w:lvl w:ilvl="3" w:tplc="0410000F" w:tentative="1">
      <w:start w:val="1"/>
      <w:numFmt w:val="decimal"/>
      <w:lvlText w:val="%4."/>
      <w:lvlJc w:val="left"/>
      <w:pPr>
        <w:ind w:left="2508" w:hanging="360"/>
      </w:pPr>
    </w:lvl>
    <w:lvl w:ilvl="4" w:tplc="04100019" w:tentative="1">
      <w:start w:val="1"/>
      <w:numFmt w:val="lowerLetter"/>
      <w:lvlText w:val="%5."/>
      <w:lvlJc w:val="left"/>
      <w:pPr>
        <w:ind w:left="3228" w:hanging="360"/>
      </w:pPr>
    </w:lvl>
    <w:lvl w:ilvl="5" w:tplc="0410001B" w:tentative="1">
      <w:start w:val="1"/>
      <w:numFmt w:val="lowerRoman"/>
      <w:lvlText w:val="%6."/>
      <w:lvlJc w:val="right"/>
      <w:pPr>
        <w:ind w:left="3948" w:hanging="180"/>
      </w:pPr>
    </w:lvl>
    <w:lvl w:ilvl="6" w:tplc="0410000F" w:tentative="1">
      <w:start w:val="1"/>
      <w:numFmt w:val="decimal"/>
      <w:lvlText w:val="%7."/>
      <w:lvlJc w:val="left"/>
      <w:pPr>
        <w:ind w:left="4668" w:hanging="360"/>
      </w:pPr>
    </w:lvl>
    <w:lvl w:ilvl="7" w:tplc="04100019" w:tentative="1">
      <w:start w:val="1"/>
      <w:numFmt w:val="lowerLetter"/>
      <w:lvlText w:val="%8."/>
      <w:lvlJc w:val="left"/>
      <w:pPr>
        <w:ind w:left="5388" w:hanging="360"/>
      </w:pPr>
    </w:lvl>
    <w:lvl w:ilvl="8" w:tplc="0410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1" w15:restartNumberingAfterBreak="0">
    <w:nsid w:val="25A96E7F"/>
    <w:multiLevelType w:val="multilevel"/>
    <w:tmpl w:val="75D25C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E2C83"/>
    <w:multiLevelType w:val="hybridMultilevel"/>
    <w:tmpl w:val="669868B0"/>
    <w:lvl w:ilvl="0" w:tplc="358C82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0" w15:restartNumberingAfterBreak="0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C07C6"/>
    <w:multiLevelType w:val="hybridMultilevel"/>
    <w:tmpl w:val="9B0A5440"/>
    <w:lvl w:ilvl="0" w:tplc="F34EBE5E"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783BF5"/>
    <w:multiLevelType w:val="hybridMultilevel"/>
    <w:tmpl w:val="906C05E0"/>
    <w:lvl w:ilvl="0" w:tplc="12EE7F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24"/>
  </w:num>
  <w:num w:numId="2">
    <w:abstractNumId w:val="37"/>
  </w:num>
  <w:num w:numId="3">
    <w:abstractNumId w:val="7"/>
  </w:num>
  <w:num w:numId="4">
    <w:abstractNumId w:val="35"/>
  </w:num>
  <w:num w:numId="5">
    <w:abstractNumId w:val="12"/>
  </w:num>
  <w:num w:numId="6">
    <w:abstractNumId w:val="5"/>
  </w:num>
  <w:num w:numId="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36"/>
  </w:num>
  <w:num w:numId="10">
    <w:abstractNumId w:val="28"/>
  </w:num>
  <w:num w:numId="11">
    <w:abstractNumId w:val="1"/>
  </w:num>
  <w:num w:numId="12">
    <w:abstractNumId w:val="34"/>
  </w:num>
  <w:num w:numId="13">
    <w:abstractNumId w:val="6"/>
  </w:num>
  <w:num w:numId="14">
    <w:abstractNumId w:val="19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31"/>
  </w:num>
  <w:num w:numId="18">
    <w:abstractNumId w:val="5"/>
  </w:num>
  <w:num w:numId="19">
    <w:abstractNumId w:val="23"/>
  </w:num>
  <w:num w:numId="20">
    <w:abstractNumId w:val="3"/>
  </w:num>
  <w:num w:numId="21">
    <w:abstractNumId w:val="0"/>
  </w:num>
  <w:num w:numId="22">
    <w:abstractNumId w:val="2"/>
  </w:num>
  <w:num w:numId="23">
    <w:abstractNumId w:val="25"/>
  </w:num>
  <w:num w:numId="24">
    <w:abstractNumId w:val="33"/>
  </w:num>
  <w:num w:numId="25">
    <w:abstractNumId w:val="13"/>
  </w:num>
  <w:num w:numId="26">
    <w:abstractNumId w:val="27"/>
  </w:num>
  <w:num w:numId="27">
    <w:abstractNumId w:val="21"/>
  </w:num>
  <w:num w:numId="28">
    <w:abstractNumId w:val="30"/>
  </w:num>
  <w:num w:numId="29">
    <w:abstractNumId w:val="18"/>
  </w:num>
  <w:num w:numId="30">
    <w:abstractNumId w:val="20"/>
  </w:num>
  <w:num w:numId="31">
    <w:abstractNumId w:val="16"/>
  </w:num>
  <w:num w:numId="32">
    <w:abstractNumId w:val="22"/>
  </w:num>
  <w:num w:numId="33">
    <w:abstractNumId w:val="10"/>
  </w:num>
  <w:num w:numId="34">
    <w:abstractNumId w:val="26"/>
  </w:num>
  <w:num w:numId="35">
    <w:abstractNumId w:val="32"/>
  </w:num>
  <w:num w:numId="36">
    <w:abstractNumId w:val="14"/>
  </w:num>
  <w:num w:numId="37">
    <w:abstractNumId w:val="9"/>
  </w:num>
  <w:num w:numId="38">
    <w:abstractNumId w:val="4"/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580"/>
    <w:rsid w:val="00000CEA"/>
    <w:rsid w:val="0000142E"/>
    <w:rsid w:val="00001616"/>
    <w:rsid w:val="000024B3"/>
    <w:rsid w:val="00002D43"/>
    <w:rsid w:val="000040DF"/>
    <w:rsid w:val="00004B44"/>
    <w:rsid w:val="0000505B"/>
    <w:rsid w:val="0000548F"/>
    <w:rsid w:val="0000578A"/>
    <w:rsid w:val="00005AE1"/>
    <w:rsid w:val="00005EB2"/>
    <w:rsid w:val="00007778"/>
    <w:rsid w:val="00007A01"/>
    <w:rsid w:val="00011E28"/>
    <w:rsid w:val="00012327"/>
    <w:rsid w:val="000124EA"/>
    <w:rsid w:val="00013F6A"/>
    <w:rsid w:val="00016765"/>
    <w:rsid w:val="00016A1D"/>
    <w:rsid w:val="00016A91"/>
    <w:rsid w:val="00016F41"/>
    <w:rsid w:val="00017198"/>
    <w:rsid w:val="00017F98"/>
    <w:rsid w:val="00020298"/>
    <w:rsid w:val="00021002"/>
    <w:rsid w:val="0002294F"/>
    <w:rsid w:val="00022D32"/>
    <w:rsid w:val="00023C14"/>
    <w:rsid w:val="00023EAF"/>
    <w:rsid w:val="00024227"/>
    <w:rsid w:val="00024468"/>
    <w:rsid w:val="00024662"/>
    <w:rsid w:val="0002483C"/>
    <w:rsid w:val="0002681D"/>
    <w:rsid w:val="000269C9"/>
    <w:rsid w:val="00031D8D"/>
    <w:rsid w:val="000333AA"/>
    <w:rsid w:val="00033875"/>
    <w:rsid w:val="00033A27"/>
    <w:rsid w:val="00033E84"/>
    <w:rsid w:val="00034849"/>
    <w:rsid w:val="000361CC"/>
    <w:rsid w:val="000362DE"/>
    <w:rsid w:val="00036CA5"/>
    <w:rsid w:val="000375E1"/>
    <w:rsid w:val="00037DEA"/>
    <w:rsid w:val="000414F0"/>
    <w:rsid w:val="00041E3B"/>
    <w:rsid w:val="000422AF"/>
    <w:rsid w:val="0004287C"/>
    <w:rsid w:val="0004314D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C8"/>
    <w:rsid w:val="00050E6B"/>
    <w:rsid w:val="00050F79"/>
    <w:rsid w:val="0005184A"/>
    <w:rsid w:val="00051DF1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5E49"/>
    <w:rsid w:val="0005654B"/>
    <w:rsid w:val="000566FB"/>
    <w:rsid w:val="00057848"/>
    <w:rsid w:val="00057BFA"/>
    <w:rsid w:val="000603C1"/>
    <w:rsid w:val="00060653"/>
    <w:rsid w:val="000606B1"/>
    <w:rsid w:val="00061AD6"/>
    <w:rsid w:val="00062115"/>
    <w:rsid w:val="0006234F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087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D8D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B05"/>
    <w:rsid w:val="00090FA4"/>
    <w:rsid w:val="00091EC9"/>
    <w:rsid w:val="00092B41"/>
    <w:rsid w:val="00095063"/>
    <w:rsid w:val="00095FAC"/>
    <w:rsid w:val="000971B7"/>
    <w:rsid w:val="0009723F"/>
    <w:rsid w:val="00097BC6"/>
    <w:rsid w:val="000A23A4"/>
    <w:rsid w:val="000A3AAC"/>
    <w:rsid w:val="000A3B2C"/>
    <w:rsid w:val="000A3BA8"/>
    <w:rsid w:val="000A4ED2"/>
    <w:rsid w:val="000A4F62"/>
    <w:rsid w:val="000A5F2A"/>
    <w:rsid w:val="000A6E0C"/>
    <w:rsid w:val="000A71C4"/>
    <w:rsid w:val="000B0008"/>
    <w:rsid w:val="000B06F2"/>
    <w:rsid w:val="000B124D"/>
    <w:rsid w:val="000B1744"/>
    <w:rsid w:val="000B238E"/>
    <w:rsid w:val="000B36F5"/>
    <w:rsid w:val="000B4BF7"/>
    <w:rsid w:val="000B4DE5"/>
    <w:rsid w:val="000B5BB6"/>
    <w:rsid w:val="000B7AF2"/>
    <w:rsid w:val="000B7B63"/>
    <w:rsid w:val="000B7C2E"/>
    <w:rsid w:val="000B7C48"/>
    <w:rsid w:val="000C0A69"/>
    <w:rsid w:val="000C32FB"/>
    <w:rsid w:val="000C3FEA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0402"/>
    <w:rsid w:val="000E124E"/>
    <w:rsid w:val="000E1270"/>
    <w:rsid w:val="000E19F6"/>
    <w:rsid w:val="000E283E"/>
    <w:rsid w:val="000E3280"/>
    <w:rsid w:val="000E3A7F"/>
    <w:rsid w:val="000E3B7C"/>
    <w:rsid w:val="000E3E2D"/>
    <w:rsid w:val="000E4DEE"/>
    <w:rsid w:val="000E4DF0"/>
    <w:rsid w:val="000E518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5022"/>
    <w:rsid w:val="00105139"/>
    <w:rsid w:val="001052F3"/>
    <w:rsid w:val="001056B4"/>
    <w:rsid w:val="00106240"/>
    <w:rsid w:val="00107755"/>
    <w:rsid w:val="00107D36"/>
    <w:rsid w:val="00110F75"/>
    <w:rsid w:val="0011244D"/>
    <w:rsid w:val="001125A8"/>
    <w:rsid w:val="001126EB"/>
    <w:rsid w:val="001134A4"/>
    <w:rsid w:val="00113D6C"/>
    <w:rsid w:val="001148AE"/>
    <w:rsid w:val="00115835"/>
    <w:rsid w:val="001162D5"/>
    <w:rsid w:val="00117B19"/>
    <w:rsid w:val="001200B1"/>
    <w:rsid w:val="00120CDD"/>
    <w:rsid w:val="00121EFE"/>
    <w:rsid w:val="00122ED6"/>
    <w:rsid w:val="0012337A"/>
    <w:rsid w:val="001237F1"/>
    <w:rsid w:val="001247F9"/>
    <w:rsid w:val="00124840"/>
    <w:rsid w:val="00124BAE"/>
    <w:rsid w:val="00125917"/>
    <w:rsid w:val="0012621C"/>
    <w:rsid w:val="00126593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64BB"/>
    <w:rsid w:val="00136A9C"/>
    <w:rsid w:val="00137B13"/>
    <w:rsid w:val="00137B7F"/>
    <w:rsid w:val="00145B64"/>
    <w:rsid w:val="00147001"/>
    <w:rsid w:val="00147AC7"/>
    <w:rsid w:val="00151305"/>
    <w:rsid w:val="00151FE5"/>
    <w:rsid w:val="00152256"/>
    <w:rsid w:val="00152342"/>
    <w:rsid w:val="00153E1C"/>
    <w:rsid w:val="0015537A"/>
    <w:rsid w:val="00156A0C"/>
    <w:rsid w:val="0015782D"/>
    <w:rsid w:val="00157E36"/>
    <w:rsid w:val="00160D83"/>
    <w:rsid w:val="00161952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9EA"/>
    <w:rsid w:val="001835D8"/>
    <w:rsid w:val="00183A30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A23"/>
    <w:rsid w:val="001A5F4E"/>
    <w:rsid w:val="001B01DB"/>
    <w:rsid w:val="001B1B35"/>
    <w:rsid w:val="001B2949"/>
    <w:rsid w:val="001B31CC"/>
    <w:rsid w:val="001B3C69"/>
    <w:rsid w:val="001B4246"/>
    <w:rsid w:val="001B5525"/>
    <w:rsid w:val="001B55F4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3BF8"/>
    <w:rsid w:val="001C3C9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28E5"/>
    <w:rsid w:val="001D363C"/>
    <w:rsid w:val="001D4624"/>
    <w:rsid w:val="001D4990"/>
    <w:rsid w:val="001D5363"/>
    <w:rsid w:val="001D5D83"/>
    <w:rsid w:val="001D5DF5"/>
    <w:rsid w:val="001D6A9E"/>
    <w:rsid w:val="001D73D6"/>
    <w:rsid w:val="001D7448"/>
    <w:rsid w:val="001E02F9"/>
    <w:rsid w:val="001E05D7"/>
    <w:rsid w:val="001E061E"/>
    <w:rsid w:val="001E070D"/>
    <w:rsid w:val="001E0D24"/>
    <w:rsid w:val="001E1D26"/>
    <w:rsid w:val="001E2224"/>
    <w:rsid w:val="001E24F3"/>
    <w:rsid w:val="001E2527"/>
    <w:rsid w:val="001E29C8"/>
    <w:rsid w:val="001E2B46"/>
    <w:rsid w:val="001E308D"/>
    <w:rsid w:val="001E38C3"/>
    <w:rsid w:val="001E3F64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AE2"/>
    <w:rsid w:val="001F1BD2"/>
    <w:rsid w:val="001F275E"/>
    <w:rsid w:val="001F289F"/>
    <w:rsid w:val="001F366A"/>
    <w:rsid w:val="001F3A17"/>
    <w:rsid w:val="001F3BE3"/>
    <w:rsid w:val="001F4246"/>
    <w:rsid w:val="001F4DA8"/>
    <w:rsid w:val="001F4F0C"/>
    <w:rsid w:val="001F5492"/>
    <w:rsid w:val="001F565C"/>
    <w:rsid w:val="001F5D88"/>
    <w:rsid w:val="001F618A"/>
    <w:rsid w:val="001F66D2"/>
    <w:rsid w:val="001F73E8"/>
    <w:rsid w:val="00200B86"/>
    <w:rsid w:val="0020135F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789"/>
    <w:rsid w:val="00206B97"/>
    <w:rsid w:val="00207015"/>
    <w:rsid w:val="00207581"/>
    <w:rsid w:val="00207A95"/>
    <w:rsid w:val="00207C11"/>
    <w:rsid w:val="0021076E"/>
    <w:rsid w:val="00210F9A"/>
    <w:rsid w:val="00213546"/>
    <w:rsid w:val="00213D8B"/>
    <w:rsid w:val="00214609"/>
    <w:rsid w:val="002152CA"/>
    <w:rsid w:val="00215FC2"/>
    <w:rsid w:val="0021603B"/>
    <w:rsid w:val="00216327"/>
    <w:rsid w:val="00216423"/>
    <w:rsid w:val="00217632"/>
    <w:rsid w:val="002176B5"/>
    <w:rsid w:val="002177DB"/>
    <w:rsid w:val="002202C3"/>
    <w:rsid w:val="002203C4"/>
    <w:rsid w:val="0022135A"/>
    <w:rsid w:val="002213C4"/>
    <w:rsid w:val="0022205E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2E"/>
    <w:rsid w:val="00226ABA"/>
    <w:rsid w:val="002276CB"/>
    <w:rsid w:val="00227C1F"/>
    <w:rsid w:val="002307CE"/>
    <w:rsid w:val="00230BA1"/>
    <w:rsid w:val="00231452"/>
    <w:rsid w:val="00232580"/>
    <w:rsid w:val="0023289F"/>
    <w:rsid w:val="00232BA0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4B9B"/>
    <w:rsid w:val="00245A3C"/>
    <w:rsid w:val="00246ECB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73A5"/>
    <w:rsid w:val="00260204"/>
    <w:rsid w:val="002613CF"/>
    <w:rsid w:val="002623F4"/>
    <w:rsid w:val="00262C06"/>
    <w:rsid w:val="00263CE7"/>
    <w:rsid w:val="00264E63"/>
    <w:rsid w:val="00264FE4"/>
    <w:rsid w:val="00265387"/>
    <w:rsid w:val="002658A5"/>
    <w:rsid w:val="00265A4A"/>
    <w:rsid w:val="00267211"/>
    <w:rsid w:val="00267937"/>
    <w:rsid w:val="00267B97"/>
    <w:rsid w:val="00267D5A"/>
    <w:rsid w:val="002702D1"/>
    <w:rsid w:val="0027089D"/>
    <w:rsid w:val="00270E98"/>
    <w:rsid w:val="00271188"/>
    <w:rsid w:val="00271488"/>
    <w:rsid w:val="002719DF"/>
    <w:rsid w:val="00273A88"/>
    <w:rsid w:val="002756A1"/>
    <w:rsid w:val="002765C6"/>
    <w:rsid w:val="00276669"/>
    <w:rsid w:val="00277972"/>
    <w:rsid w:val="00281068"/>
    <w:rsid w:val="00282F35"/>
    <w:rsid w:val="002841AD"/>
    <w:rsid w:val="00284B6C"/>
    <w:rsid w:val="00285AB8"/>
    <w:rsid w:val="00285E7F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3B7"/>
    <w:rsid w:val="002A4106"/>
    <w:rsid w:val="002A5F24"/>
    <w:rsid w:val="002A63FC"/>
    <w:rsid w:val="002A6846"/>
    <w:rsid w:val="002A6FA9"/>
    <w:rsid w:val="002B00BF"/>
    <w:rsid w:val="002B06EE"/>
    <w:rsid w:val="002B0752"/>
    <w:rsid w:val="002B2019"/>
    <w:rsid w:val="002B2BE3"/>
    <w:rsid w:val="002B3170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4689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5EBE"/>
    <w:rsid w:val="002D6988"/>
    <w:rsid w:val="002D69BA"/>
    <w:rsid w:val="002D7275"/>
    <w:rsid w:val="002D772E"/>
    <w:rsid w:val="002D7BA1"/>
    <w:rsid w:val="002D7DE0"/>
    <w:rsid w:val="002E0851"/>
    <w:rsid w:val="002E0DCE"/>
    <w:rsid w:val="002E33ED"/>
    <w:rsid w:val="002E3B6D"/>
    <w:rsid w:val="002E6E1E"/>
    <w:rsid w:val="002E75F3"/>
    <w:rsid w:val="002E75F8"/>
    <w:rsid w:val="002F0961"/>
    <w:rsid w:val="002F1419"/>
    <w:rsid w:val="002F163C"/>
    <w:rsid w:val="002F21F7"/>
    <w:rsid w:val="002F3049"/>
    <w:rsid w:val="002F3586"/>
    <w:rsid w:val="002F3D13"/>
    <w:rsid w:val="002F5923"/>
    <w:rsid w:val="002F72FD"/>
    <w:rsid w:val="002F7AD6"/>
    <w:rsid w:val="002F7C3F"/>
    <w:rsid w:val="002F7F5F"/>
    <w:rsid w:val="002F7F9F"/>
    <w:rsid w:val="0030007F"/>
    <w:rsid w:val="00300DEC"/>
    <w:rsid w:val="00301307"/>
    <w:rsid w:val="003021B9"/>
    <w:rsid w:val="00302CBE"/>
    <w:rsid w:val="00303117"/>
    <w:rsid w:val="00303284"/>
    <w:rsid w:val="0030368B"/>
    <w:rsid w:val="003054DC"/>
    <w:rsid w:val="00305598"/>
    <w:rsid w:val="00306910"/>
    <w:rsid w:val="00306EF7"/>
    <w:rsid w:val="00311A2F"/>
    <w:rsid w:val="00312F0A"/>
    <w:rsid w:val="0031348A"/>
    <w:rsid w:val="00314078"/>
    <w:rsid w:val="003140B3"/>
    <w:rsid w:val="003147BC"/>
    <w:rsid w:val="003152BA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4DE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393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D28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D54"/>
    <w:rsid w:val="00355ED2"/>
    <w:rsid w:val="00356BD2"/>
    <w:rsid w:val="0035717B"/>
    <w:rsid w:val="00357423"/>
    <w:rsid w:val="003577EB"/>
    <w:rsid w:val="00357CB7"/>
    <w:rsid w:val="00360C65"/>
    <w:rsid w:val="003611B9"/>
    <w:rsid w:val="00361235"/>
    <w:rsid w:val="003624CB"/>
    <w:rsid w:val="003625D7"/>
    <w:rsid w:val="003626D4"/>
    <w:rsid w:val="003635BA"/>
    <w:rsid w:val="00364702"/>
    <w:rsid w:val="00364AA8"/>
    <w:rsid w:val="00366B2A"/>
    <w:rsid w:val="00367070"/>
    <w:rsid w:val="003673EB"/>
    <w:rsid w:val="00367E69"/>
    <w:rsid w:val="003704B2"/>
    <w:rsid w:val="0037132E"/>
    <w:rsid w:val="003713AE"/>
    <w:rsid w:val="00371E30"/>
    <w:rsid w:val="00373293"/>
    <w:rsid w:val="003733B3"/>
    <w:rsid w:val="0037349B"/>
    <w:rsid w:val="003735CD"/>
    <w:rsid w:val="00373BDC"/>
    <w:rsid w:val="0037404A"/>
    <w:rsid w:val="00375519"/>
    <w:rsid w:val="003758FD"/>
    <w:rsid w:val="00376870"/>
    <w:rsid w:val="00376CD6"/>
    <w:rsid w:val="0037718B"/>
    <w:rsid w:val="0037797B"/>
    <w:rsid w:val="00377B20"/>
    <w:rsid w:val="00380462"/>
    <w:rsid w:val="00380A79"/>
    <w:rsid w:val="003818D3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2DCA"/>
    <w:rsid w:val="003938E7"/>
    <w:rsid w:val="00393F9E"/>
    <w:rsid w:val="003948A2"/>
    <w:rsid w:val="003950CF"/>
    <w:rsid w:val="003959C1"/>
    <w:rsid w:val="00395B60"/>
    <w:rsid w:val="00395D89"/>
    <w:rsid w:val="00395F2C"/>
    <w:rsid w:val="00395FDE"/>
    <w:rsid w:val="00396E37"/>
    <w:rsid w:val="00396E49"/>
    <w:rsid w:val="0039727A"/>
    <w:rsid w:val="003A0143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44CB"/>
    <w:rsid w:val="003B59A0"/>
    <w:rsid w:val="003B62F4"/>
    <w:rsid w:val="003B6E07"/>
    <w:rsid w:val="003C018D"/>
    <w:rsid w:val="003C28F5"/>
    <w:rsid w:val="003C2FB1"/>
    <w:rsid w:val="003C3A19"/>
    <w:rsid w:val="003C3BFC"/>
    <w:rsid w:val="003C466F"/>
    <w:rsid w:val="003C5018"/>
    <w:rsid w:val="003C5366"/>
    <w:rsid w:val="003C6D67"/>
    <w:rsid w:val="003D0D46"/>
    <w:rsid w:val="003D2015"/>
    <w:rsid w:val="003D25DB"/>
    <w:rsid w:val="003D5DCA"/>
    <w:rsid w:val="003D628F"/>
    <w:rsid w:val="003D632A"/>
    <w:rsid w:val="003D6688"/>
    <w:rsid w:val="003D6F1A"/>
    <w:rsid w:val="003D74B3"/>
    <w:rsid w:val="003E05C4"/>
    <w:rsid w:val="003E065E"/>
    <w:rsid w:val="003E1DEB"/>
    <w:rsid w:val="003E1E5E"/>
    <w:rsid w:val="003E1F51"/>
    <w:rsid w:val="003E2138"/>
    <w:rsid w:val="003E23C9"/>
    <w:rsid w:val="003E3026"/>
    <w:rsid w:val="003E423A"/>
    <w:rsid w:val="003E456B"/>
    <w:rsid w:val="003E5838"/>
    <w:rsid w:val="003E60BF"/>
    <w:rsid w:val="003E627E"/>
    <w:rsid w:val="003E71B0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32BD"/>
    <w:rsid w:val="003F3682"/>
    <w:rsid w:val="003F3D16"/>
    <w:rsid w:val="003F4760"/>
    <w:rsid w:val="003F4B71"/>
    <w:rsid w:val="003F4BE9"/>
    <w:rsid w:val="003F5AB2"/>
    <w:rsid w:val="003F68A3"/>
    <w:rsid w:val="003F6E56"/>
    <w:rsid w:val="003F71B2"/>
    <w:rsid w:val="003F7405"/>
    <w:rsid w:val="003F776C"/>
    <w:rsid w:val="004003EC"/>
    <w:rsid w:val="004004B8"/>
    <w:rsid w:val="004013CE"/>
    <w:rsid w:val="004018AD"/>
    <w:rsid w:val="0040487F"/>
    <w:rsid w:val="00405FAC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BBD"/>
    <w:rsid w:val="00414EC4"/>
    <w:rsid w:val="00415AF2"/>
    <w:rsid w:val="00415EF9"/>
    <w:rsid w:val="0041667E"/>
    <w:rsid w:val="00416AEA"/>
    <w:rsid w:val="00417282"/>
    <w:rsid w:val="00417A99"/>
    <w:rsid w:val="00420280"/>
    <w:rsid w:val="00420600"/>
    <w:rsid w:val="00420716"/>
    <w:rsid w:val="004207D7"/>
    <w:rsid w:val="004208EA"/>
    <w:rsid w:val="0042091E"/>
    <w:rsid w:val="0042194E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1C91"/>
    <w:rsid w:val="0045248B"/>
    <w:rsid w:val="00455286"/>
    <w:rsid w:val="004553EE"/>
    <w:rsid w:val="0045566E"/>
    <w:rsid w:val="00455AD2"/>
    <w:rsid w:val="00460016"/>
    <w:rsid w:val="0046046E"/>
    <w:rsid w:val="004606B3"/>
    <w:rsid w:val="00463A84"/>
    <w:rsid w:val="0046477B"/>
    <w:rsid w:val="004654F2"/>
    <w:rsid w:val="00465DBA"/>
    <w:rsid w:val="00466080"/>
    <w:rsid w:val="004667DF"/>
    <w:rsid w:val="004671D9"/>
    <w:rsid w:val="00467532"/>
    <w:rsid w:val="00467752"/>
    <w:rsid w:val="0047101D"/>
    <w:rsid w:val="004726B7"/>
    <w:rsid w:val="00472F6A"/>
    <w:rsid w:val="00473126"/>
    <w:rsid w:val="004735A4"/>
    <w:rsid w:val="0047390B"/>
    <w:rsid w:val="004745B1"/>
    <w:rsid w:val="0047489E"/>
    <w:rsid w:val="004752E5"/>
    <w:rsid w:val="004766A5"/>
    <w:rsid w:val="00476F48"/>
    <w:rsid w:val="004806AD"/>
    <w:rsid w:val="004806D1"/>
    <w:rsid w:val="0048088B"/>
    <w:rsid w:val="00480FAB"/>
    <w:rsid w:val="004816AE"/>
    <w:rsid w:val="00481D81"/>
    <w:rsid w:val="00482098"/>
    <w:rsid w:val="00482945"/>
    <w:rsid w:val="00482CF0"/>
    <w:rsid w:val="004841C0"/>
    <w:rsid w:val="0048474E"/>
    <w:rsid w:val="004850D6"/>
    <w:rsid w:val="0048526B"/>
    <w:rsid w:val="00485A7B"/>
    <w:rsid w:val="004868EB"/>
    <w:rsid w:val="00487090"/>
    <w:rsid w:val="004878A1"/>
    <w:rsid w:val="004879F6"/>
    <w:rsid w:val="00487FE1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6896"/>
    <w:rsid w:val="004977A8"/>
    <w:rsid w:val="0049796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B0778"/>
    <w:rsid w:val="004B12D7"/>
    <w:rsid w:val="004B1F30"/>
    <w:rsid w:val="004B35D3"/>
    <w:rsid w:val="004B3E3C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1009"/>
    <w:rsid w:val="004C16FF"/>
    <w:rsid w:val="004C1A7A"/>
    <w:rsid w:val="004C1CB8"/>
    <w:rsid w:val="004C2944"/>
    <w:rsid w:val="004C2EDC"/>
    <w:rsid w:val="004C33FD"/>
    <w:rsid w:val="004C3948"/>
    <w:rsid w:val="004C3B1F"/>
    <w:rsid w:val="004C43D9"/>
    <w:rsid w:val="004C4809"/>
    <w:rsid w:val="004C4CA3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B3A"/>
    <w:rsid w:val="004E150E"/>
    <w:rsid w:val="004E19CB"/>
    <w:rsid w:val="004E261B"/>
    <w:rsid w:val="004E27CD"/>
    <w:rsid w:val="004E27FB"/>
    <w:rsid w:val="004E2C12"/>
    <w:rsid w:val="004E30D6"/>
    <w:rsid w:val="004E4B00"/>
    <w:rsid w:val="004E4DD8"/>
    <w:rsid w:val="004E5949"/>
    <w:rsid w:val="004E61F9"/>
    <w:rsid w:val="004E6A3A"/>
    <w:rsid w:val="004E6BB7"/>
    <w:rsid w:val="004F0ADD"/>
    <w:rsid w:val="004F100E"/>
    <w:rsid w:val="004F1B00"/>
    <w:rsid w:val="004F2264"/>
    <w:rsid w:val="004F29A3"/>
    <w:rsid w:val="004F2EE5"/>
    <w:rsid w:val="004F316D"/>
    <w:rsid w:val="004F397A"/>
    <w:rsid w:val="004F3C68"/>
    <w:rsid w:val="004F44D0"/>
    <w:rsid w:val="004F4CD7"/>
    <w:rsid w:val="004F5774"/>
    <w:rsid w:val="004F5D7E"/>
    <w:rsid w:val="004F5EAE"/>
    <w:rsid w:val="004F6758"/>
    <w:rsid w:val="00500A74"/>
    <w:rsid w:val="0050174B"/>
    <w:rsid w:val="00502342"/>
    <w:rsid w:val="00502942"/>
    <w:rsid w:val="00503113"/>
    <w:rsid w:val="00503D3B"/>
    <w:rsid w:val="0050462E"/>
    <w:rsid w:val="005048D5"/>
    <w:rsid w:val="005075C7"/>
    <w:rsid w:val="00510881"/>
    <w:rsid w:val="00511A2C"/>
    <w:rsid w:val="00511F3F"/>
    <w:rsid w:val="005125E6"/>
    <w:rsid w:val="00513539"/>
    <w:rsid w:val="00514313"/>
    <w:rsid w:val="00514410"/>
    <w:rsid w:val="00515B4A"/>
    <w:rsid w:val="00516154"/>
    <w:rsid w:val="005170A9"/>
    <w:rsid w:val="005171BA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2FD0"/>
    <w:rsid w:val="00533F97"/>
    <w:rsid w:val="00535085"/>
    <w:rsid w:val="00535A4F"/>
    <w:rsid w:val="005362FC"/>
    <w:rsid w:val="0053731D"/>
    <w:rsid w:val="00537DBC"/>
    <w:rsid w:val="005400E7"/>
    <w:rsid w:val="005408C8"/>
    <w:rsid w:val="005416AA"/>
    <w:rsid w:val="005421F0"/>
    <w:rsid w:val="00542759"/>
    <w:rsid w:val="00542782"/>
    <w:rsid w:val="00542E7E"/>
    <w:rsid w:val="0054353E"/>
    <w:rsid w:val="00543D4D"/>
    <w:rsid w:val="0054464F"/>
    <w:rsid w:val="005452FF"/>
    <w:rsid w:val="005457C5"/>
    <w:rsid w:val="00546A52"/>
    <w:rsid w:val="00550562"/>
    <w:rsid w:val="0055134B"/>
    <w:rsid w:val="00551550"/>
    <w:rsid w:val="00551BFA"/>
    <w:rsid w:val="00552894"/>
    <w:rsid w:val="00552C31"/>
    <w:rsid w:val="00552E09"/>
    <w:rsid w:val="00552F2C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260A"/>
    <w:rsid w:val="00562D7A"/>
    <w:rsid w:val="00563001"/>
    <w:rsid w:val="0056355D"/>
    <w:rsid w:val="00563579"/>
    <w:rsid w:val="0056387A"/>
    <w:rsid w:val="00564513"/>
    <w:rsid w:val="00564837"/>
    <w:rsid w:val="005654F0"/>
    <w:rsid w:val="00565825"/>
    <w:rsid w:val="00565E20"/>
    <w:rsid w:val="00565FDB"/>
    <w:rsid w:val="0056659E"/>
    <w:rsid w:val="00566BC4"/>
    <w:rsid w:val="00566D99"/>
    <w:rsid w:val="005678A1"/>
    <w:rsid w:val="00570C0E"/>
    <w:rsid w:val="0057182A"/>
    <w:rsid w:val="005720BC"/>
    <w:rsid w:val="005726B1"/>
    <w:rsid w:val="00572FAB"/>
    <w:rsid w:val="00573CFE"/>
    <w:rsid w:val="005745BF"/>
    <w:rsid w:val="00575752"/>
    <w:rsid w:val="00575ED0"/>
    <w:rsid w:val="005761DB"/>
    <w:rsid w:val="0057750E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3D13"/>
    <w:rsid w:val="0058401F"/>
    <w:rsid w:val="0058445E"/>
    <w:rsid w:val="00584858"/>
    <w:rsid w:val="00584DC4"/>
    <w:rsid w:val="0058562E"/>
    <w:rsid w:val="0058730F"/>
    <w:rsid w:val="00587362"/>
    <w:rsid w:val="00590B37"/>
    <w:rsid w:val="0059143E"/>
    <w:rsid w:val="00591A36"/>
    <w:rsid w:val="00591E94"/>
    <w:rsid w:val="005933B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1C10"/>
    <w:rsid w:val="005A347F"/>
    <w:rsid w:val="005A34CC"/>
    <w:rsid w:val="005A3844"/>
    <w:rsid w:val="005A3FB2"/>
    <w:rsid w:val="005A4549"/>
    <w:rsid w:val="005A4778"/>
    <w:rsid w:val="005A4ADA"/>
    <w:rsid w:val="005A7395"/>
    <w:rsid w:val="005A750F"/>
    <w:rsid w:val="005B00FA"/>
    <w:rsid w:val="005B18E2"/>
    <w:rsid w:val="005B25AE"/>
    <w:rsid w:val="005B34BB"/>
    <w:rsid w:val="005B6FC7"/>
    <w:rsid w:val="005C056E"/>
    <w:rsid w:val="005C067F"/>
    <w:rsid w:val="005C1985"/>
    <w:rsid w:val="005C1DE4"/>
    <w:rsid w:val="005C2811"/>
    <w:rsid w:val="005C2AEB"/>
    <w:rsid w:val="005C3E0A"/>
    <w:rsid w:val="005C4FF2"/>
    <w:rsid w:val="005C52EB"/>
    <w:rsid w:val="005C6563"/>
    <w:rsid w:val="005C66C2"/>
    <w:rsid w:val="005C6BC1"/>
    <w:rsid w:val="005C724E"/>
    <w:rsid w:val="005C7A5A"/>
    <w:rsid w:val="005D02F2"/>
    <w:rsid w:val="005D2794"/>
    <w:rsid w:val="005D2D80"/>
    <w:rsid w:val="005D4C15"/>
    <w:rsid w:val="005D5B7E"/>
    <w:rsid w:val="005D6618"/>
    <w:rsid w:val="005D69A9"/>
    <w:rsid w:val="005D7592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1BB2"/>
    <w:rsid w:val="005F3C57"/>
    <w:rsid w:val="005F4F35"/>
    <w:rsid w:val="005F5001"/>
    <w:rsid w:val="005F55DC"/>
    <w:rsid w:val="005F5792"/>
    <w:rsid w:val="005F6EF5"/>
    <w:rsid w:val="005F7493"/>
    <w:rsid w:val="005F7A3B"/>
    <w:rsid w:val="00601BA1"/>
    <w:rsid w:val="00601E66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971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6117"/>
    <w:rsid w:val="00626A00"/>
    <w:rsid w:val="00626D73"/>
    <w:rsid w:val="006308FB"/>
    <w:rsid w:val="00633547"/>
    <w:rsid w:val="0063463E"/>
    <w:rsid w:val="006353C0"/>
    <w:rsid w:val="00635D12"/>
    <w:rsid w:val="00635F7B"/>
    <w:rsid w:val="00636C67"/>
    <w:rsid w:val="006376EE"/>
    <w:rsid w:val="00637962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44BF"/>
    <w:rsid w:val="00654659"/>
    <w:rsid w:val="006547F2"/>
    <w:rsid w:val="006549BB"/>
    <w:rsid w:val="00655C13"/>
    <w:rsid w:val="00657878"/>
    <w:rsid w:val="00657E56"/>
    <w:rsid w:val="006618BF"/>
    <w:rsid w:val="00661B26"/>
    <w:rsid w:val="00661DAA"/>
    <w:rsid w:val="00661E0F"/>
    <w:rsid w:val="006637A7"/>
    <w:rsid w:val="00664483"/>
    <w:rsid w:val="0066470D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651C"/>
    <w:rsid w:val="00676DFF"/>
    <w:rsid w:val="00677AFF"/>
    <w:rsid w:val="00677EDD"/>
    <w:rsid w:val="00680307"/>
    <w:rsid w:val="00680462"/>
    <w:rsid w:val="00681177"/>
    <w:rsid w:val="00681F07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515D"/>
    <w:rsid w:val="00685BD8"/>
    <w:rsid w:val="00686150"/>
    <w:rsid w:val="00686DEE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5B7C"/>
    <w:rsid w:val="00696BB2"/>
    <w:rsid w:val="00696C0E"/>
    <w:rsid w:val="00696DED"/>
    <w:rsid w:val="00697C03"/>
    <w:rsid w:val="006A052E"/>
    <w:rsid w:val="006A0F2E"/>
    <w:rsid w:val="006A2872"/>
    <w:rsid w:val="006A28E3"/>
    <w:rsid w:val="006A2976"/>
    <w:rsid w:val="006A2FC2"/>
    <w:rsid w:val="006A43BC"/>
    <w:rsid w:val="006A53EF"/>
    <w:rsid w:val="006A5C37"/>
    <w:rsid w:val="006A7A36"/>
    <w:rsid w:val="006B0804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24C"/>
    <w:rsid w:val="006C7535"/>
    <w:rsid w:val="006C7F81"/>
    <w:rsid w:val="006C7FE2"/>
    <w:rsid w:val="006D04EE"/>
    <w:rsid w:val="006D087D"/>
    <w:rsid w:val="006D25B1"/>
    <w:rsid w:val="006D2DCF"/>
    <w:rsid w:val="006D2F2A"/>
    <w:rsid w:val="006D3BF8"/>
    <w:rsid w:val="006D3D7A"/>
    <w:rsid w:val="006D40B9"/>
    <w:rsid w:val="006D4F92"/>
    <w:rsid w:val="006D5032"/>
    <w:rsid w:val="006D543B"/>
    <w:rsid w:val="006D58A6"/>
    <w:rsid w:val="006D681D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6200"/>
    <w:rsid w:val="006E6D2E"/>
    <w:rsid w:val="006E6EC4"/>
    <w:rsid w:val="006E7514"/>
    <w:rsid w:val="006E7BD6"/>
    <w:rsid w:val="006E7D2B"/>
    <w:rsid w:val="006E7E98"/>
    <w:rsid w:val="006F0216"/>
    <w:rsid w:val="006F106F"/>
    <w:rsid w:val="006F163A"/>
    <w:rsid w:val="006F223F"/>
    <w:rsid w:val="006F2902"/>
    <w:rsid w:val="006F34DE"/>
    <w:rsid w:val="006F387B"/>
    <w:rsid w:val="006F392B"/>
    <w:rsid w:val="006F51C1"/>
    <w:rsid w:val="006F5A33"/>
    <w:rsid w:val="006F6552"/>
    <w:rsid w:val="006F6DED"/>
    <w:rsid w:val="006F7857"/>
    <w:rsid w:val="0070016E"/>
    <w:rsid w:val="00701C2A"/>
    <w:rsid w:val="00703BBF"/>
    <w:rsid w:val="00703D0C"/>
    <w:rsid w:val="007046AC"/>
    <w:rsid w:val="007049EB"/>
    <w:rsid w:val="00704B31"/>
    <w:rsid w:val="00704D01"/>
    <w:rsid w:val="007056F1"/>
    <w:rsid w:val="00705CE5"/>
    <w:rsid w:val="00705D7A"/>
    <w:rsid w:val="00706B15"/>
    <w:rsid w:val="0070793F"/>
    <w:rsid w:val="007103E0"/>
    <w:rsid w:val="007106D5"/>
    <w:rsid w:val="00711206"/>
    <w:rsid w:val="00711B9B"/>
    <w:rsid w:val="00711C28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2FA8"/>
    <w:rsid w:val="00724135"/>
    <w:rsid w:val="00724211"/>
    <w:rsid w:val="00724498"/>
    <w:rsid w:val="00724736"/>
    <w:rsid w:val="00725659"/>
    <w:rsid w:val="00726B72"/>
    <w:rsid w:val="00726CF8"/>
    <w:rsid w:val="007302FD"/>
    <w:rsid w:val="00731270"/>
    <w:rsid w:val="00731BB6"/>
    <w:rsid w:val="0073203E"/>
    <w:rsid w:val="007329FC"/>
    <w:rsid w:val="00732ECE"/>
    <w:rsid w:val="007335B3"/>
    <w:rsid w:val="00733C5F"/>
    <w:rsid w:val="00733DE6"/>
    <w:rsid w:val="00734BFA"/>
    <w:rsid w:val="00735422"/>
    <w:rsid w:val="007358B0"/>
    <w:rsid w:val="007404B2"/>
    <w:rsid w:val="007405D2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C8E"/>
    <w:rsid w:val="0075125A"/>
    <w:rsid w:val="00751662"/>
    <w:rsid w:val="00752A7F"/>
    <w:rsid w:val="0075324D"/>
    <w:rsid w:val="00754BBF"/>
    <w:rsid w:val="00754DD4"/>
    <w:rsid w:val="007554F9"/>
    <w:rsid w:val="00755C85"/>
    <w:rsid w:val="00756B79"/>
    <w:rsid w:val="007570FA"/>
    <w:rsid w:val="00757193"/>
    <w:rsid w:val="00757F70"/>
    <w:rsid w:val="00760EAE"/>
    <w:rsid w:val="00761C47"/>
    <w:rsid w:val="0076241A"/>
    <w:rsid w:val="007632AD"/>
    <w:rsid w:val="007633C9"/>
    <w:rsid w:val="007635B1"/>
    <w:rsid w:val="007642BD"/>
    <w:rsid w:val="00766C23"/>
    <w:rsid w:val="00766CA1"/>
    <w:rsid w:val="007676E1"/>
    <w:rsid w:val="00767BBC"/>
    <w:rsid w:val="00767F87"/>
    <w:rsid w:val="00767F95"/>
    <w:rsid w:val="007702F1"/>
    <w:rsid w:val="00770DEE"/>
    <w:rsid w:val="007710D9"/>
    <w:rsid w:val="007720C4"/>
    <w:rsid w:val="007733A1"/>
    <w:rsid w:val="0077506A"/>
    <w:rsid w:val="007753F0"/>
    <w:rsid w:val="0077593B"/>
    <w:rsid w:val="0077626B"/>
    <w:rsid w:val="007766D8"/>
    <w:rsid w:val="007768D7"/>
    <w:rsid w:val="00776FCF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1FC3"/>
    <w:rsid w:val="007921F5"/>
    <w:rsid w:val="007928B2"/>
    <w:rsid w:val="00792E35"/>
    <w:rsid w:val="00793E71"/>
    <w:rsid w:val="0079629D"/>
    <w:rsid w:val="00796544"/>
    <w:rsid w:val="007968A7"/>
    <w:rsid w:val="00796DF7"/>
    <w:rsid w:val="00797011"/>
    <w:rsid w:val="00797EC5"/>
    <w:rsid w:val="007A044C"/>
    <w:rsid w:val="007A11D0"/>
    <w:rsid w:val="007A194A"/>
    <w:rsid w:val="007A1B2D"/>
    <w:rsid w:val="007A3868"/>
    <w:rsid w:val="007A5AB1"/>
    <w:rsid w:val="007A6F61"/>
    <w:rsid w:val="007A7459"/>
    <w:rsid w:val="007A7D8E"/>
    <w:rsid w:val="007B05C7"/>
    <w:rsid w:val="007B0E6D"/>
    <w:rsid w:val="007B0F09"/>
    <w:rsid w:val="007B102E"/>
    <w:rsid w:val="007B1305"/>
    <w:rsid w:val="007B2044"/>
    <w:rsid w:val="007B3923"/>
    <w:rsid w:val="007B46D4"/>
    <w:rsid w:val="007B4BF2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1DDF"/>
    <w:rsid w:val="007C2911"/>
    <w:rsid w:val="007C31D0"/>
    <w:rsid w:val="007C3690"/>
    <w:rsid w:val="007C59B8"/>
    <w:rsid w:val="007C5B90"/>
    <w:rsid w:val="007C6330"/>
    <w:rsid w:val="007C7AA0"/>
    <w:rsid w:val="007D04EB"/>
    <w:rsid w:val="007D0A61"/>
    <w:rsid w:val="007D2264"/>
    <w:rsid w:val="007D4B3C"/>
    <w:rsid w:val="007D4DD0"/>
    <w:rsid w:val="007D582A"/>
    <w:rsid w:val="007D6741"/>
    <w:rsid w:val="007D7907"/>
    <w:rsid w:val="007E0C17"/>
    <w:rsid w:val="007E0C3B"/>
    <w:rsid w:val="007E36E6"/>
    <w:rsid w:val="007E42F5"/>
    <w:rsid w:val="007E4373"/>
    <w:rsid w:val="007E60DA"/>
    <w:rsid w:val="007E683C"/>
    <w:rsid w:val="007E76A4"/>
    <w:rsid w:val="007E7D92"/>
    <w:rsid w:val="007F0379"/>
    <w:rsid w:val="007F1318"/>
    <w:rsid w:val="007F17CD"/>
    <w:rsid w:val="007F2826"/>
    <w:rsid w:val="007F2B0B"/>
    <w:rsid w:val="007F30FA"/>
    <w:rsid w:val="007F33BE"/>
    <w:rsid w:val="007F4410"/>
    <w:rsid w:val="007F487D"/>
    <w:rsid w:val="007F4B1D"/>
    <w:rsid w:val="007F4CFB"/>
    <w:rsid w:val="007F4E28"/>
    <w:rsid w:val="007F515D"/>
    <w:rsid w:val="007F5D2E"/>
    <w:rsid w:val="007F6800"/>
    <w:rsid w:val="007F77F0"/>
    <w:rsid w:val="007F77F2"/>
    <w:rsid w:val="00800640"/>
    <w:rsid w:val="008009D6"/>
    <w:rsid w:val="00803AE5"/>
    <w:rsid w:val="00804BB7"/>
    <w:rsid w:val="00804C59"/>
    <w:rsid w:val="00805851"/>
    <w:rsid w:val="008060B8"/>
    <w:rsid w:val="00806817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3BA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944"/>
    <w:rsid w:val="00820E64"/>
    <w:rsid w:val="00822077"/>
    <w:rsid w:val="008223C1"/>
    <w:rsid w:val="00823064"/>
    <w:rsid w:val="00823412"/>
    <w:rsid w:val="00823773"/>
    <w:rsid w:val="008238DF"/>
    <w:rsid w:val="008238F9"/>
    <w:rsid w:val="00824411"/>
    <w:rsid w:val="008246CF"/>
    <w:rsid w:val="00825268"/>
    <w:rsid w:val="00825468"/>
    <w:rsid w:val="008261A0"/>
    <w:rsid w:val="0083091E"/>
    <w:rsid w:val="00831465"/>
    <w:rsid w:val="00831D21"/>
    <w:rsid w:val="00832BD6"/>
    <w:rsid w:val="0083376F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235E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3D"/>
    <w:rsid w:val="0085181F"/>
    <w:rsid w:val="00851851"/>
    <w:rsid w:val="00851877"/>
    <w:rsid w:val="00852597"/>
    <w:rsid w:val="00853EDF"/>
    <w:rsid w:val="008540A2"/>
    <w:rsid w:val="008540CA"/>
    <w:rsid w:val="0085431F"/>
    <w:rsid w:val="00854647"/>
    <w:rsid w:val="00856693"/>
    <w:rsid w:val="008603AB"/>
    <w:rsid w:val="008606D8"/>
    <w:rsid w:val="008606DE"/>
    <w:rsid w:val="00860DFB"/>
    <w:rsid w:val="0086191B"/>
    <w:rsid w:val="00862682"/>
    <w:rsid w:val="00862B7A"/>
    <w:rsid w:val="00863488"/>
    <w:rsid w:val="00863D8B"/>
    <w:rsid w:val="008647B1"/>
    <w:rsid w:val="00864E49"/>
    <w:rsid w:val="0086517A"/>
    <w:rsid w:val="0086521D"/>
    <w:rsid w:val="00865E9F"/>
    <w:rsid w:val="00865F3A"/>
    <w:rsid w:val="00867801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046A"/>
    <w:rsid w:val="00882FA7"/>
    <w:rsid w:val="0088420A"/>
    <w:rsid w:val="00885043"/>
    <w:rsid w:val="00885D6C"/>
    <w:rsid w:val="00885DF5"/>
    <w:rsid w:val="008864BB"/>
    <w:rsid w:val="00887223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13F3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4C71"/>
    <w:rsid w:val="008B5CC4"/>
    <w:rsid w:val="008B62B6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6AB7"/>
    <w:rsid w:val="008C6B04"/>
    <w:rsid w:val="008C6F56"/>
    <w:rsid w:val="008D0F25"/>
    <w:rsid w:val="008D3FFB"/>
    <w:rsid w:val="008D455A"/>
    <w:rsid w:val="008D4F0A"/>
    <w:rsid w:val="008D6454"/>
    <w:rsid w:val="008D7363"/>
    <w:rsid w:val="008E103F"/>
    <w:rsid w:val="008E173B"/>
    <w:rsid w:val="008E1C2E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22AC"/>
    <w:rsid w:val="008F232E"/>
    <w:rsid w:val="008F2780"/>
    <w:rsid w:val="008F4905"/>
    <w:rsid w:val="008F53DD"/>
    <w:rsid w:val="008F540A"/>
    <w:rsid w:val="008F6B41"/>
    <w:rsid w:val="008F72B2"/>
    <w:rsid w:val="008F7BBA"/>
    <w:rsid w:val="009003BA"/>
    <w:rsid w:val="009007BD"/>
    <w:rsid w:val="00902097"/>
    <w:rsid w:val="0090228C"/>
    <w:rsid w:val="009024F9"/>
    <w:rsid w:val="00902C54"/>
    <w:rsid w:val="00903985"/>
    <w:rsid w:val="00903DC6"/>
    <w:rsid w:val="009049E8"/>
    <w:rsid w:val="00904DD9"/>
    <w:rsid w:val="0090597E"/>
    <w:rsid w:val="00905D38"/>
    <w:rsid w:val="00906448"/>
    <w:rsid w:val="009068FE"/>
    <w:rsid w:val="00906F5E"/>
    <w:rsid w:val="00907393"/>
    <w:rsid w:val="009105D4"/>
    <w:rsid w:val="00911344"/>
    <w:rsid w:val="00911FD3"/>
    <w:rsid w:val="00912ECD"/>
    <w:rsid w:val="00913025"/>
    <w:rsid w:val="009143A8"/>
    <w:rsid w:val="00915E2B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30BD5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F0E"/>
    <w:rsid w:val="00937222"/>
    <w:rsid w:val="009376EC"/>
    <w:rsid w:val="009404F1"/>
    <w:rsid w:val="00942098"/>
    <w:rsid w:val="009450ED"/>
    <w:rsid w:val="00945FB7"/>
    <w:rsid w:val="009476DC"/>
    <w:rsid w:val="00947B68"/>
    <w:rsid w:val="00947E87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4D00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237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DB3"/>
    <w:rsid w:val="00973FFC"/>
    <w:rsid w:val="00974446"/>
    <w:rsid w:val="00975694"/>
    <w:rsid w:val="009768EA"/>
    <w:rsid w:val="00976CE4"/>
    <w:rsid w:val="00976DB9"/>
    <w:rsid w:val="009770D7"/>
    <w:rsid w:val="009776FC"/>
    <w:rsid w:val="00981C85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4D3"/>
    <w:rsid w:val="0099191E"/>
    <w:rsid w:val="00991DC0"/>
    <w:rsid w:val="0099306F"/>
    <w:rsid w:val="00993229"/>
    <w:rsid w:val="00993D18"/>
    <w:rsid w:val="00994091"/>
    <w:rsid w:val="0099417D"/>
    <w:rsid w:val="00995D28"/>
    <w:rsid w:val="009A05CF"/>
    <w:rsid w:val="009A099C"/>
    <w:rsid w:val="009A0DB2"/>
    <w:rsid w:val="009A10DC"/>
    <w:rsid w:val="009A1584"/>
    <w:rsid w:val="009A2523"/>
    <w:rsid w:val="009A4569"/>
    <w:rsid w:val="009A5F4F"/>
    <w:rsid w:val="009A608C"/>
    <w:rsid w:val="009A6474"/>
    <w:rsid w:val="009A6BCF"/>
    <w:rsid w:val="009A7473"/>
    <w:rsid w:val="009B0C6C"/>
    <w:rsid w:val="009B1F8E"/>
    <w:rsid w:val="009B36FB"/>
    <w:rsid w:val="009B3B3D"/>
    <w:rsid w:val="009B4178"/>
    <w:rsid w:val="009B4548"/>
    <w:rsid w:val="009B58F0"/>
    <w:rsid w:val="009B6AE6"/>
    <w:rsid w:val="009C0123"/>
    <w:rsid w:val="009C0B33"/>
    <w:rsid w:val="009C0BCA"/>
    <w:rsid w:val="009C1389"/>
    <w:rsid w:val="009C2ED4"/>
    <w:rsid w:val="009C2ED8"/>
    <w:rsid w:val="009C31A3"/>
    <w:rsid w:val="009C47D4"/>
    <w:rsid w:val="009C4E67"/>
    <w:rsid w:val="009C547B"/>
    <w:rsid w:val="009C566B"/>
    <w:rsid w:val="009C5A6B"/>
    <w:rsid w:val="009D01E7"/>
    <w:rsid w:val="009D0826"/>
    <w:rsid w:val="009D1149"/>
    <w:rsid w:val="009D191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E77B9"/>
    <w:rsid w:val="009F0F5C"/>
    <w:rsid w:val="009F1079"/>
    <w:rsid w:val="009F1485"/>
    <w:rsid w:val="009F1BC1"/>
    <w:rsid w:val="009F248B"/>
    <w:rsid w:val="009F2624"/>
    <w:rsid w:val="009F2C80"/>
    <w:rsid w:val="009F4DF1"/>
    <w:rsid w:val="009F57C2"/>
    <w:rsid w:val="009F5CA7"/>
    <w:rsid w:val="009F61FF"/>
    <w:rsid w:val="009F69A2"/>
    <w:rsid w:val="009F7092"/>
    <w:rsid w:val="009F7741"/>
    <w:rsid w:val="00A00540"/>
    <w:rsid w:val="00A0186F"/>
    <w:rsid w:val="00A03BD1"/>
    <w:rsid w:val="00A050EB"/>
    <w:rsid w:val="00A0580D"/>
    <w:rsid w:val="00A06B95"/>
    <w:rsid w:val="00A070DB"/>
    <w:rsid w:val="00A10E57"/>
    <w:rsid w:val="00A1112B"/>
    <w:rsid w:val="00A11730"/>
    <w:rsid w:val="00A11E5F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938"/>
    <w:rsid w:val="00A16B5A"/>
    <w:rsid w:val="00A16F1D"/>
    <w:rsid w:val="00A17894"/>
    <w:rsid w:val="00A178DA"/>
    <w:rsid w:val="00A209B3"/>
    <w:rsid w:val="00A217C2"/>
    <w:rsid w:val="00A21E08"/>
    <w:rsid w:val="00A2221E"/>
    <w:rsid w:val="00A22471"/>
    <w:rsid w:val="00A24A34"/>
    <w:rsid w:val="00A24DD7"/>
    <w:rsid w:val="00A253C1"/>
    <w:rsid w:val="00A25483"/>
    <w:rsid w:val="00A2588A"/>
    <w:rsid w:val="00A2640E"/>
    <w:rsid w:val="00A26BAC"/>
    <w:rsid w:val="00A30F80"/>
    <w:rsid w:val="00A311B6"/>
    <w:rsid w:val="00A32C2E"/>
    <w:rsid w:val="00A33B6B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2332"/>
    <w:rsid w:val="00A42A7F"/>
    <w:rsid w:val="00A43671"/>
    <w:rsid w:val="00A44240"/>
    <w:rsid w:val="00A4472D"/>
    <w:rsid w:val="00A4473F"/>
    <w:rsid w:val="00A449F4"/>
    <w:rsid w:val="00A46488"/>
    <w:rsid w:val="00A4681D"/>
    <w:rsid w:val="00A46EBD"/>
    <w:rsid w:val="00A51B33"/>
    <w:rsid w:val="00A52CA9"/>
    <w:rsid w:val="00A5354F"/>
    <w:rsid w:val="00A53588"/>
    <w:rsid w:val="00A53A43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A1F"/>
    <w:rsid w:val="00A60B55"/>
    <w:rsid w:val="00A61128"/>
    <w:rsid w:val="00A613CC"/>
    <w:rsid w:val="00A61BDE"/>
    <w:rsid w:val="00A62BA0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2CC6"/>
    <w:rsid w:val="00A73516"/>
    <w:rsid w:val="00A7553D"/>
    <w:rsid w:val="00A77C6D"/>
    <w:rsid w:val="00A80E18"/>
    <w:rsid w:val="00A80EAB"/>
    <w:rsid w:val="00A8107F"/>
    <w:rsid w:val="00A8117A"/>
    <w:rsid w:val="00A8286D"/>
    <w:rsid w:val="00A83BB0"/>
    <w:rsid w:val="00A84226"/>
    <w:rsid w:val="00A85C25"/>
    <w:rsid w:val="00A87206"/>
    <w:rsid w:val="00A92435"/>
    <w:rsid w:val="00A92683"/>
    <w:rsid w:val="00A93B8D"/>
    <w:rsid w:val="00A94236"/>
    <w:rsid w:val="00A949F4"/>
    <w:rsid w:val="00A94BEB"/>
    <w:rsid w:val="00A956D7"/>
    <w:rsid w:val="00A972CF"/>
    <w:rsid w:val="00A9730D"/>
    <w:rsid w:val="00A9791D"/>
    <w:rsid w:val="00AA17D0"/>
    <w:rsid w:val="00AA1827"/>
    <w:rsid w:val="00AA2059"/>
    <w:rsid w:val="00AA247E"/>
    <w:rsid w:val="00AA2576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112E"/>
    <w:rsid w:val="00AB24B3"/>
    <w:rsid w:val="00AB302B"/>
    <w:rsid w:val="00AB332B"/>
    <w:rsid w:val="00AB3D29"/>
    <w:rsid w:val="00AB44D0"/>
    <w:rsid w:val="00AB47D5"/>
    <w:rsid w:val="00AB48B6"/>
    <w:rsid w:val="00AB4D2B"/>
    <w:rsid w:val="00AB5049"/>
    <w:rsid w:val="00AB6026"/>
    <w:rsid w:val="00AB609F"/>
    <w:rsid w:val="00AB61DA"/>
    <w:rsid w:val="00AB7626"/>
    <w:rsid w:val="00AB77CE"/>
    <w:rsid w:val="00AC094F"/>
    <w:rsid w:val="00AC09D5"/>
    <w:rsid w:val="00AC0F1B"/>
    <w:rsid w:val="00AC1924"/>
    <w:rsid w:val="00AC25DB"/>
    <w:rsid w:val="00AC3D7F"/>
    <w:rsid w:val="00AC422B"/>
    <w:rsid w:val="00AC42BE"/>
    <w:rsid w:val="00AC519D"/>
    <w:rsid w:val="00AC59B9"/>
    <w:rsid w:val="00AC6340"/>
    <w:rsid w:val="00AC6F1C"/>
    <w:rsid w:val="00AC76CA"/>
    <w:rsid w:val="00AD0963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A2A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410B"/>
    <w:rsid w:val="00AF5152"/>
    <w:rsid w:val="00AF56C8"/>
    <w:rsid w:val="00AF5C79"/>
    <w:rsid w:val="00AF6D10"/>
    <w:rsid w:val="00B007D4"/>
    <w:rsid w:val="00B019F8"/>
    <w:rsid w:val="00B021C1"/>
    <w:rsid w:val="00B034B7"/>
    <w:rsid w:val="00B03AB4"/>
    <w:rsid w:val="00B0465D"/>
    <w:rsid w:val="00B04A34"/>
    <w:rsid w:val="00B04D97"/>
    <w:rsid w:val="00B05B54"/>
    <w:rsid w:val="00B05FEE"/>
    <w:rsid w:val="00B064ED"/>
    <w:rsid w:val="00B06821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094E"/>
    <w:rsid w:val="00B21347"/>
    <w:rsid w:val="00B21847"/>
    <w:rsid w:val="00B21DDC"/>
    <w:rsid w:val="00B22200"/>
    <w:rsid w:val="00B223C9"/>
    <w:rsid w:val="00B23042"/>
    <w:rsid w:val="00B23A0D"/>
    <w:rsid w:val="00B24A89"/>
    <w:rsid w:val="00B24E91"/>
    <w:rsid w:val="00B265ED"/>
    <w:rsid w:val="00B26670"/>
    <w:rsid w:val="00B266F1"/>
    <w:rsid w:val="00B26A4B"/>
    <w:rsid w:val="00B3111F"/>
    <w:rsid w:val="00B31318"/>
    <w:rsid w:val="00B31C02"/>
    <w:rsid w:val="00B31DDC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0171"/>
    <w:rsid w:val="00B41951"/>
    <w:rsid w:val="00B4251D"/>
    <w:rsid w:val="00B42A44"/>
    <w:rsid w:val="00B43112"/>
    <w:rsid w:val="00B4332E"/>
    <w:rsid w:val="00B4465D"/>
    <w:rsid w:val="00B44A13"/>
    <w:rsid w:val="00B44EB1"/>
    <w:rsid w:val="00B45F28"/>
    <w:rsid w:val="00B4621D"/>
    <w:rsid w:val="00B46D60"/>
    <w:rsid w:val="00B4764C"/>
    <w:rsid w:val="00B47BA3"/>
    <w:rsid w:val="00B5076B"/>
    <w:rsid w:val="00B5097D"/>
    <w:rsid w:val="00B50AF7"/>
    <w:rsid w:val="00B51812"/>
    <w:rsid w:val="00B520E0"/>
    <w:rsid w:val="00B5232D"/>
    <w:rsid w:val="00B536A7"/>
    <w:rsid w:val="00B55CBA"/>
    <w:rsid w:val="00B56B8F"/>
    <w:rsid w:val="00B57381"/>
    <w:rsid w:val="00B57659"/>
    <w:rsid w:val="00B62258"/>
    <w:rsid w:val="00B62B74"/>
    <w:rsid w:val="00B63228"/>
    <w:rsid w:val="00B64633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2491"/>
    <w:rsid w:val="00B93802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14B"/>
    <w:rsid w:val="00BA77F0"/>
    <w:rsid w:val="00BA78E7"/>
    <w:rsid w:val="00BA7F43"/>
    <w:rsid w:val="00BB00DA"/>
    <w:rsid w:val="00BB0EDE"/>
    <w:rsid w:val="00BB0F7E"/>
    <w:rsid w:val="00BB33A2"/>
    <w:rsid w:val="00BB3CF3"/>
    <w:rsid w:val="00BB446D"/>
    <w:rsid w:val="00BB4545"/>
    <w:rsid w:val="00BB4651"/>
    <w:rsid w:val="00BB4E88"/>
    <w:rsid w:val="00BB5A51"/>
    <w:rsid w:val="00BB5A62"/>
    <w:rsid w:val="00BB6723"/>
    <w:rsid w:val="00BB7AE4"/>
    <w:rsid w:val="00BC01E7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2829"/>
    <w:rsid w:val="00BD4A72"/>
    <w:rsid w:val="00BD501C"/>
    <w:rsid w:val="00BD5666"/>
    <w:rsid w:val="00BD63B5"/>
    <w:rsid w:val="00BD6D1E"/>
    <w:rsid w:val="00BD79B5"/>
    <w:rsid w:val="00BE03ED"/>
    <w:rsid w:val="00BE17AE"/>
    <w:rsid w:val="00BE2876"/>
    <w:rsid w:val="00BE2A74"/>
    <w:rsid w:val="00BE2ECA"/>
    <w:rsid w:val="00BE321E"/>
    <w:rsid w:val="00BE32F9"/>
    <w:rsid w:val="00BE3309"/>
    <w:rsid w:val="00BE3FA5"/>
    <w:rsid w:val="00BE3FDA"/>
    <w:rsid w:val="00BE40A1"/>
    <w:rsid w:val="00BE4369"/>
    <w:rsid w:val="00BE472F"/>
    <w:rsid w:val="00BE4990"/>
    <w:rsid w:val="00BE54E4"/>
    <w:rsid w:val="00BE55AE"/>
    <w:rsid w:val="00BE595A"/>
    <w:rsid w:val="00BE5E84"/>
    <w:rsid w:val="00BE787C"/>
    <w:rsid w:val="00BE7A96"/>
    <w:rsid w:val="00BF05AD"/>
    <w:rsid w:val="00BF1695"/>
    <w:rsid w:val="00BF27FB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7C53"/>
    <w:rsid w:val="00C10434"/>
    <w:rsid w:val="00C10E07"/>
    <w:rsid w:val="00C123A7"/>
    <w:rsid w:val="00C132D2"/>
    <w:rsid w:val="00C1453B"/>
    <w:rsid w:val="00C14604"/>
    <w:rsid w:val="00C14E24"/>
    <w:rsid w:val="00C1528E"/>
    <w:rsid w:val="00C1778C"/>
    <w:rsid w:val="00C17F2D"/>
    <w:rsid w:val="00C213F4"/>
    <w:rsid w:val="00C21964"/>
    <w:rsid w:val="00C21FA4"/>
    <w:rsid w:val="00C22442"/>
    <w:rsid w:val="00C22552"/>
    <w:rsid w:val="00C22A1B"/>
    <w:rsid w:val="00C23619"/>
    <w:rsid w:val="00C2477B"/>
    <w:rsid w:val="00C25A4B"/>
    <w:rsid w:val="00C26231"/>
    <w:rsid w:val="00C30422"/>
    <w:rsid w:val="00C30907"/>
    <w:rsid w:val="00C30DF7"/>
    <w:rsid w:val="00C31829"/>
    <w:rsid w:val="00C3191B"/>
    <w:rsid w:val="00C322CE"/>
    <w:rsid w:val="00C32CE8"/>
    <w:rsid w:val="00C34736"/>
    <w:rsid w:val="00C3569B"/>
    <w:rsid w:val="00C35B36"/>
    <w:rsid w:val="00C36397"/>
    <w:rsid w:val="00C37AC9"/>
    <w:rsid w:val="00C40062"/>
    <w:rsid w:val="00C40249"/>
    <w:rsid w:val="00C40632"/>
    <w:rsid w:val="00C4070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50A78"/>
    <w:rsid w:val="00C50D68"/>
    <w:rsid w:val="00C52E7F"/>
    <w:rsid w:val="00C539E9"/>
    <w:rsid w:val="00C53EE2"/>
    <w:rsid w:val="00C5430C"/>
    <w:rsid w:val="00C547AB"/>
    <w:rsid w:val="00C54993"/>
    <w:rsid w:val="00C54996"/>
    <w:rsid w:val="00C549C7"/>
    <w:rsid w:val="00C5568E"/>
    <w:rsid w:val="00C56466"/>
    <w:rsid w:val="00C57A6F"/>
    <w:rsid w:val="00C60090"/>
    <w:rsid w:val="00C605D6"/>
    <w:rsid w:val="00C60663"/>
    <w:rsid w:val="00C61735"/>
    <w:rsid w:val="00C61B8D"/>
    <w:rsid w:val="00C62F21"/>
    <w:rsid w:val="00C63D42"/>
    <w:rsid w:val="00C649A1"/>
    <w:rsid w:val="00C64C91"/>
    <w:rsid w:val="00C664E7"/>
    <w:rsid w:val="00C670F1"/>
    <w:rsid w:val="00C6761C"/>
    <w:rsid w:val="00C67C3A"/>
    <w:rsid w:val="00C7080C"/>
    <w:rsid w:val="00C71290"/>
    <w:rsid w:val="00C72380"/>
    <w:rsid w:val="00C7250F"/>
    <w:rsid w:val="00C74353"/>
    <w:rsid w:val="00C75215"/>
    <w:rsid w:val="00C75626"/>
    <w:rsid w:val="00C7600B"/>
    <w:rsid w:val="00C76DBB"/>
    <w:rsid w:val="00C771D9"/>
    <w:rsid w:val="00C7797D"/>
    <w:rsid w:val="00C80E11"/>
    <w:rsid w:val="00C81F07"/>
    <w:rsid w:val="00C82B86"/>
    <w:rsid w:val="00C84BAB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568"/>
    <w:rsid w:val="00C9645F"/>
    <w:rsid w:val="00C96DFF"/>
    <w:rsid w:val="00CA0187"/>
    <w:rsid w:val="00CA0B4D"/>
    <w:rsid w:val="00CA1283"/>
    <w:rsid w:val="00CA18C1"/>
    <w:rsid w:val="00CA19F7"/>
    <w:rsid w:val="00CA1B8F"/>
    <w:rsid w:val="00CA21B3"/>
    <w:rsid w:val="00CA2489"/>
    <w:rsid w:val="00CA2D72"/>
    <w:rsid w:val="00CA3622"/>
    <w:rsid w:val="00CA41FC"/>
    <w:rsid w:val="00CA4412"/>
    <w:rsid w:val="00CA4B74"/>
    <w:rsid w:val="00CA4C6D"/>
    <w:rsid w:val="00CA554A"/>
    <w:rsid w:val="00CA56EC"/>
    <w:rsid w:val="00CA5C45"/>
    <w:rsid w:val="00CA7CCD"/>
    <w:rsid w:val="00CA7FF1"/>
    <w:rsid w:val="00CB0768"/>
    <w:rsid w:val="00CB07FE"/>
    <w:rsid w:val="00CB0B6C"/>
    <w:rsid w:val="00CB11BB"/>
    <w:rsid w:val="00CB16E6"/>
    <w:rsid w:val="00CB19D7"/>
    <w:rsid w:val="00CB3B05"/>
    <w:rsid w:val="00CB4129"/>
    <w:rsid w:val="00CB4910"/>
    <w:rsid w:val="00CB4961"/>
    <w:rsid w:val="00CB543C"/>
    <w:rsid w:val="00CB5D3A"/>
    <w:rsid w:val="00CB6C5F"/>
    <w:rsid w:val="00CC0276"/>
    <w:rsid w:val="00CC1932"/>
    <w:rsid w:val="00CC2175"/>
    <w:rsid w:val="00CC32A8"/>
    <w:rsid w:val="00CC40E2"/>
    <w:rsid w:val="00CC49F7"/>
    <w:rsid w:val="00CC4A15"/>
    <w:rsid w:val="00CC5DD8"/>
    <w:rsid w:val="00CC61D8"/>
    <w:rsid w:val="00CC68B3"/>
    <w:rsid w:val="00CC7D52"/>
    <w:rsid w:val="00CD0E42"/>
    <w:rsid w:val="00CD1766"/>
    <w:rsid w:val="00CD2711"/>
    <w:rsid w:val="00CD4045"/>
    <w:rsid w:val="00CD4217"/>
    <w:rsid w:val="00CD6669"/>
    <w:rsid w:val="00CD6DE8"/>
    <w:rsid w:val="00CD7231"/>
    <w:rsid w:val="00CD764F"/>
    <w:rsid w:val="00CE1170"/>
    <w:rsid w:val="00CE1DE2"/>
    <w:rsid w:val="00CE21C6"/>
    <w:rsid w:val="00CE2897"/>
    <w:rsid w:val="00CE2987"/>
    <w:rsid w:val="00CE2BC3"/>
    <w:rsid w:val="00CE3DB7"/>
    <w:rsid w:val="00CE3F8D"/>
    <w:rsid w:val="00CE625A"/>
    <w:rsid w:val="00CE683C"/>
    <w:rsid w:val="00CE6845"/>
    <w:rsid w:val="00CE6852"/>
    <w:rsid w:val="00CE7239"/>
    <w:rsid w:val="00CE7C68"/>
    <w:rsid w:val="00CE7E1F"/>
    <w:rsid w:val="00CF084C"/>
    <w:rsid w:val="00CF0B20"/>
    <w:rsid w:val="00CF0EB7"/>
    <w:rsid w:val="00CF12E7"/>
    <w:rsid w:val="00CF2093"/>
    <w:rsid w:val="00CF24AD"/>
    <w:rsid w:val="00CF2F17"/>
    <w:rsid w:val="00CF38E8"/>
    <w:rsid w:val="00CF413D"/>
    <w:rsid w:val="00CF5260"/>
    <w:rsid w:val="00CF56F0"/>
    <w:rsid w:val="00CF7101"/>
    <w:rsid w:val="00CF7602"/>
    <w:rsid w:val="00D0031C"/>
    <w:rsid w:val="00D00CB5"/>
    <w:rsid w:val="00D00F9F"/>
    <w:rsid w:val="00D013ED"/>
    <w:rsid w:val="00D013FE"/>
    <w:rsid w:val="00D03768"/>
    <w:rsid w:val="00D04196"/>
    <w:rsid w:val="00D04248"/>
    <w:rsid w:val="00D0441C"/>
    <w:rsid w:val="00D04D88"/>
    <w:rsid w:val="00D057CB"/>
    <w:rsid w:val="00D05823"/>
    <w:rsid w:val="00D05A1D"/>
    <w:rsid w:val="00D05CF9"/>
    <w:rsid w:val="00D06943"/>
    <w:rsid w:val="00D06B90"/>
    <w:rsid w:val="00D06E2E"/>
    <w:rsid w:val="00D073FB"/>
    <w:rsid w:val="00D0769B"/>
    <w:rsid w:val="00D10DEB"/>
    <w:rsid w:val="00D11100"/>
    <w:rsid w:val="00D115BB"/>
    <w:rsid w:val="00D12C3F"/>
    <w:rsid w:val="00D135BB"/>
    <w:rsid w:val="00D16A31"/>
    <w:rsid w:val="00D16ABA"/>
    <w:rsid w:val="00D17322"/>
    <w:rsid w:val="00D178CC"/>
    <w:rsid w:val="00D17D42"/>
    <w:rsid w:val="00D207CD"/>
    <w:rsid w:val="00D21914"/>
    <w:rsid w:val="00D2235B"/>
    <w:rsid w:val="00D23799"/>
    <w:rsid w:val="00D239C7"/>
    <w:rsid w:val="00D24186"/>
    <w:rsid w:val="00D24E0B"/>
    <w:rsid w:val="00D258CB"/>
    <w:rsid w:val="00D25A35"/>
    <w:rsid w:val="00D25A6B"/>
    <w:rsid w:val="00D25FC4"/>
    <w:rsid w:val="00D268E6"/>
    <w:rsid w:val="00D26E6B"/>
    <w:rsid w:val="00D27556"/>
    <w:rsid w:val="00D300AD"/>
    <w:rsid w:val="00D31EEC"/>
    <w:rsid w:val="00D3227E"/>
    <w:rsid w:val="00D340DD"/>
    <w:rsid w:val="00D35C2E"/>
    <w:rsid w:val="00D36BE6"/>
    <w:rsid w:val="00D36EC0"/>
    <w:rsid w:val="00D3745B"/>
    <w:rsid w:val="00D40498"/>
    <w:rsid w:val="00D410B1"/>
    <w:rsid w:val="00D422DB"/>
    <w:rsid w:val="00D424F6"/>
    <w:rsid w:val="00D426B1"/>
    <w:rsid w:val="00D43C56"/>
    <w:rsid w:val="00D44013"/>
    <w:rsid w:val="00D441E0"/>
    <w:rsid w:val="00D4538F"/>
    <w:rsid w:val="00D45471"/>
    <w:rsid w:val="00D45572"/>
    <w:rsid w:val="00D458CD"/>
    <w:rsid w:val="00D45E0C"/>
    <w:rsid w:val="00D46D49"/>
    <w:rsid w:val="00D4707C"/>
    <w:rsid w:val="00D475F0"/>
    <w:rsid w:val="00D5014C"/>
    <w:rsid w:val="00D50F2C"/>
    <w:rsid w:val="00D51208"/>
    <w:rsid w:val="00D51928"/>
    <w:rsid w:val="00D51A14"/>
    <w:rsid w:val="00D51C0F"/>
    <w:rsid w:val="00D53305"/>
    <w:rsid w:val="00D53C5B"/>
    <w:rsid w:val="00D53CAA"/>
    <w:rsid w:val="00D55328"/>
    <w:rsid w:val="00D55801"/>
    <w:rsid w:val="00D55F29"/>
    <w:rsid w:val="00D560D9"/>
    <w:rsid w:val="00D561F4"/>
    <w:rsid w:val="00D56B64"/>
    <w:rsid w:val="00D574C8"/>
    <w:rsid w:val="00D57C5C"/>
    <w:rsid w:val="00D57CC2"/>
    <w:rsid w:val="00D602D7"/>
    <w:rsid w:val="00D61CAF"/>
    <w:rsid w:val="00D61F54"/>
    <w:rsid w:val="00D62222"/>
    <w:rsid w:val="00D62518"/>
    <w:rsid w:val="00D63142"/>
    <w:rsid w:val="00D63965"/>
    <w:rsid w:val="00D63BFC"/>
    <w:rsid w:val="00D65C52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143E"/>
    <w:rsid w:val="00D84EB3"/>
    <w:rsid w:val="00D873E6"/>
    <w:rsid w:val="00D875BE"/>
    <w:rsid w:val="00D87E84"/>
    <w:rsid w:val="00D90715"/>
    <w:rsid w:val="00D90E15"/>
    <w:rsid w:val="00D91B2C"/>
    <w:rsid w:val="00D91D7A"/>
    <w:rsid w:val="00D9221A"/>
    <w:rsid w:val="00D92CD5"/>
    <w:rsid w:val="00D94429"/>
    <w:rsid w:val="00D94A5E"/>
    <w:rsid w:val="00D958F1"/>
    <w:rsid w:val="00D95965"/>
    <w:rsid w:val="00D95EA9"/>
    <w:rsid w:val="00D96151"/>
    <w:rsid w:val="00D96D4E"/>
    <w:rsid w:val="00DA0465"/>
    <w:rsid w:val="00DA0753"/>
    <w:rsid w:val="00DA0F86"/>
    <w:rsid w:val="00DA0FB5"/>
    <w:rsid w:val="00DA12F1"/>
    <w:rsid w:val="00DA1D59"/>
    <w:rsid w:val="00DA262D"/>
    <w:rsid w:val="00DA2638"/>
    <w:rsid w:val="00DA3077"/>
    <w:rsid w:val="00DA4139"/>
    <w:rsid w:val="00DA4728"/>
    <w:rsid w:val="00DA5342"/>
    <w:rsid w:val="00DA5913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7EA"/>
    <w:rsid w:val="00DC1B9D"/>
    <w:rsid w:val="00DC2153"/>
    <w:rsid w:val="00DC27D3"/>
    <w:rsid w:val="00DC29D2"/>
    <w:rsid w:val="00DC352B"/>
    <w:rsid w:val="00DC3AEA"/>
    <w:rsid w:val="00DC4B79"/>
    <w:rsid w:val="00DC4CB6"/>
    <w:rsid w:val="00DC5B54"/>
    <w:rsid w:val="00DC695F"/>
    <w:rsid w:val="00DC6B9D"/>
    <w:rsid w:val="00DC6F1E"/>
    <w:rsid w:val="00DD00C9"/>
    <w:rsid w:val="00DD0FBB"/>
    <w:rsid w:val="00DD2285"/>
    <w:rsid w:val="00DD2C3D"/>
    <w:rsid w:val="00DD3442"/>
    <w:rsid w:val="00DD3A7E"/>
    <w:rsid w:val="00DD3E5F"/>
    <w:rsid w:val="00DD4A25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F0C83"/>
    <w:rsid w:val="00DF0E27"/>
    <w:rsid w:val="00DF24BF"/>
    <w:rsid w:val="00DF2CED"/>
    <w:rsid w:val="00DF2EE1"/>
    <w:rsid w:val="00DF37C2"/>
    <w:rsid w:val="00DF427B"/>
    <w:rsid w:val="00DF436D"/>
    <w:rsid w:val="00DF515F"/>
    <w:rsid w:val="00DF52CB"/>
    <w:rsid w:val="00DF6071"/>
    <w:rsid w:val="00E00791"/>
    <w:rsid w:val="00E00AF6"/>
    <w:rsid w:val="00E015DB"/>
    <w:rsid w:val="00E0212C"/>
    <w:rsid w:val="00E02733"/>
    <w:rsid w:val="00E02D91"/>
    <w:rsid w:val="00E02EBD"/>
    <w:rsid w:val="00E036BE"/>
    <w:rsid w:val="00E052B9"/>
    <w:rsid w:val="00E05503"/>
    <w:rsid w:val="00E0625F"/>
    <w:rsid w:val="00E07312"/>
    <w:rsid w:val="00E07A02"/>
    <w:rsid w:val="00E10775"/>
    <w:rsid w:val="00E10D66"/>
    <w:rsid w:val="00E111EA"/>
    <w:rsid w:val="00E111EC"/>
    <w:rsid w:val="00E121A8"/>
    <w:rsid w:val="00E12684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552"/>
    <w:rsid w:val="00E25CAB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50A9"/>
    <w:rsid w:val="00E453D5"/>
    <w:rsid w:val="00E46051"/>
    <w:rsid w:val="00E5017F"/>
    <w:rsid w:val="00E5062F"/>
    <w:rsid w:val="00E51EB1"/>
    <w:rsid w:val="00E5243E"/>
    <w:rsid w:val="00E5297E"/>
    <w:rsid w:val="00E53876"/>
    <w:rsid w:val="00E53ECA"/>
    <w:rsid w:val="00E54972"/>
    <w:rsid w:val="00E558C0"/>
    <w:rsid w:val="00E5617B"/>
    <w:rsid w:val="00E56208"/>
    <w:rsid w:val="00E5632E"/>
    <w:rsid w:val="00E56F05"/>
    <w:rsid w:val="00E5784E"/>
    <w:rsid w:val="00E634FE"/>
    <w:rsid w:val="00E63B80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EF0"/>
    <w:rsid w:val="00E75FF9"/>
    <w:rsid w:val="00E76522"/>
    <w:rsid w:val="00E76BEA"/>
    <w:rsid w:val="00E778D8"/>
    <w:rsid w:val="00E800D6"/>
    <w:rsid w:val="00E803BA"/>
    <w:rsid w:val="00E8065F"/>
    <w:rsid w:val="00E8118D"/>
    <w:rsid w:val="00E83576"/>
    <w:rsid w:val="00E83845"/>
    <w:rsid w:val="00E8398C"/>
    <w:rsid w:val="00E8450F"/>
    <w:rsid w:val="00E8489E"/>
    <w:rsid w:val="00E86236"/>
    <w:rsid w:val="00E862B7"/>
    <w:rsid w:val="00E87795"/>
    <w:rsid w:val="00E90220"/>
    <w:rsid w:val="00E902F3"/>
    <w:rsid w:val="00E91102"/>
    <w:rsid w:val="00E91987"/>
    <w:rsid w:val="00E92364"/>
    <w:rsid w:val="00E9239D"/>
    <w:rsid w:val="00E92DCB"/>
    <w:rsid w:val="00E933E5"/>
    <w:rsid w:val="00E93DD7"/>
    <w:rsid w:val="00E93E3F"/>
    <w:rsid w:val="00E94B6E"/>
    <w:rsid w:val="00E94CC5"/>
    <w:rsid w:val="00E950A6"/>
    <w:rsid w:val="00E95E33"/>
    <w:rsid w:val="00EA09AC"/>
    <w:rsid w:val="00EA0A84"/>
    <w:rsid w:val="00EA2B2D"/>
    <w:rsid w:val="00EA3634"/>
    <w:rsid w:val="00EA49EE"/>
    <w:rsid w:val="00EA4C65"/>
    <w:rsid w:val="00EA50ED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732"/>
    <w:rsid w:val="00EB2C48"/>
    <w:rsid w:val="00EB38A2"/>
    <w:rsid w:val="00EB53FB"/>
    <w:rsid w:val="00EB617E"/>
    <w:rsid w:val="00EB6A7E"/>
    <w:rsid w:val="00EB7AC3"/>
    <w:rsid w:val="00EC04F2"/>
    <w:rsid w:val="00EC07EC"/>
    <w:rsid w:val="00EC0989"/>
    <w:rsid w:val="00EC11D3"/>
    <w:rsid w:val="00EC1AB5"/>
    <w:rsid w:val="00EC1C07"/>
    <w:rsid w:val="00EC300B"/>
    <w:rsid w:val="00EC44CB"/>
    <w:rsid w:val="00EC4656"/>
    <w:rsid w:val="00EC4AB7"/>
    <w:rsid w:val="00EC4DF6"/>
    <w:rsid w:val="00EC52DC"/>
    <w:rsid w:val="00EC5F1E"/>
    <w:rsid w:val="00EC6E2B"/>
    <w:rsid w:val="00ED0041"/>
    <w:rsid w:val="00ED0142"/>
    <w:rsid w:val="00ED1515"/>
    <w:rsid w:val="00ED1FAA"/>
    <w:rsid w:val="00ED2789"/>
    <w:rsid w:val="00ED2B30"/>
    <w:rsid w:val="00ED32CF"/>
    <w:rsid w:val="00ED4791"/>
    <w:rsid w:val="00ED6090"/>
    <w:rsid w:val="00ED6331"/>
    <w:rsid w:val="00ED6FB3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3328"/>
    <w:rsid w:val="00EE5430"/>
    <w:rsid w:val="00EE5AEB"/>
    <w:rsid w:val="00EE7164"/>
    <w:rsid w:val="00EE7E77"/>
    <w:rsid w:val="00EE7FCB"/>
    <w:rsid w:val="00EF04AF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49D"/>
    <w:rsid w:val="00EF79F0"/>
    <w:rsid w:val="00EF7C15"/>
    <w:rsid w:val="00EF7CE9"/>
    <w:rsid w:val="00F00CD7"/>
    <w:rsid w:val="00F0167D"/>
    <w:rsid w:val="00F026F0"/>
    <w:rsid w:val="00F0270F"/>
    <w:rsid w:val="00F02BCB"/>
    <w:rsid w:val="00F02CE7"/>
    <w:rsid w:val="00F0369C"/>
    <w:rsid w:val="00F0484F"/>
    <w:rsid w:val="00F04F83"/>
    <w:rsid w:val="00F05685"/>
    <w:rsid w:val="00F060EF"/>
    <w:rsid w:val="00F06CFC"/>
    <w:rsid w:val="00F102C8"/>
    <w:rsid w:val="00F11177"/>
    <w:rsid w:val="00F12D3F"/>
    <w:rsid w:val="00F12D7B"/>
    <w:rsid w:val="00F134F5"/>
    <w:rsid w:val="00F14806"/>
    <w:rsid w:val="00F15513"/>
    <w:rsid w:val="00F1672C"/>
    <w:rsid w:val="00F1725D"/>
    <w:rsid w:val="00F176E5"/>
    <w:rsid w:val="00F1770B"/>
    <w:rsid w:val="00F178DC"/>
    <w:rsid w:val="00F17D20"/>
    <w:rsid w:val="00F17F3F"/>
    <w:rsid w:val="00F203F3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898"/>
    <w:rsid w:val="00F37B45"/>
    <w:rsid w:val="00F37DD5"/>
    <w:rsid w:val="00F40CF4"/>
    <w:rsid w:val="00F417EC"/>
    <w:rsid w:val="00F41EA5"/>
    <w:rsid w:val="00F41F1D"/>
    <w:rsid w:val="00F438B0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4D0C"/>
    <w:rsid w:val="00F65E75"/>
    <w:rsid w:val="00F65FF3"/>
    <w:rsid w:val="00F66DEA"/>
    <w:rsid w:val="00F673F4"/>
    <w:rsid w:val="00F678B1"/>
    <w:rsid w:val="00F67C1F"/>
    <w:rsid w:val="00F67FD8"/>
    <w:rsid w:val="00F70597"/>
    <w:rsid w:val="00F72096"/>
    <w:rsid w:val="00F737AD"/>
    <w:rsid w:val="00F73E75"/>
    <w:rsid w:val="00F74196"/>
    <w:rsid w:val="00F759E6"/>
    <w:rsid w:val="00F763DC"/>
    <w:rsid w:val="00F765E9"/>
    <w:rsid w:val="00F765EA"/>
    <w:rsid w:val="00F76818"/>
    <w:rsid w:val="00F769C6"/>
    <w:rsid w:val="00F77D3F"/>
    <w:rsid w:val="00F805CC"/>
    <w:rsid w:val="00F80D3E"/>
    <w:rsid w:val="00F81052"/>
    <w:rsid w:val="00F81137"/>
    <w:rsid w:val="00F812F8"/>
    <w:rsid w:val="00F822F2"/>
    <w:rsid w:val="00F84A85"/>
    <w:rsid w:val="00F8511F"/>
    <w:rsid w:val="00F860B9"/>
    <w:rsid w:val="00F867D0"/>
    <w:rsid w:val="00F87556"/>
    <w:rsid w:val="00F879B2"/>
    <w:rsid w:val="00F90543"/>
    <w:rsid w:val="00F90A8F"/>
    <w:rsid w:val="00F9366B"/>
    <w:rsid w:val="00F942AC"/>
    <w:rsid w:val="00F94C45"/>
    <w:rsid w:val="00F960E7"/>
    <w:rsid w:val="00F96FE9"/>
    <w:rsid w:val="00FA00FA"/>
    <w:rsid w:val="00FA014D"/>
    <w:rsid w:val="00FA0C92"/>
    <w:rsid w:val="00FA1691"/>
    <w:rsid w:val="00FA23DF"/>
    <w:rsid w:val="00FA32F2"/>
    <w:rsid w:val="00FA3A15"/>
    <w:rsid w:val="00FA447E"/>
    <w:rsid w:val="00FA4901"/>
    <w:rsid w:val="00FA522B"/>
    <w:rsid w:val="00FA5549"/>
    <w:rsid w:val="00FB0EE3"/>
    <w:rsid w:val="00FB19E3"/>
    <w:rsid w:val="00FB2293"/>
    <w:rsid w:val="00FB2674"/>
    <w:rsid w:val="00FB273C"/>
    <w:rsid w:val="00FB289B"/>
    <w:rsid w:val="00FB32AF"/>
    <w:rsid w:val="00FB55FD"/>
    <w:rsid w:val="00FB56C2"/>
    <w:rsid w:val="00FB5DAF"/>
    <w:rsid w:val="00FB6C01"/>
    <w:rsid w:val="00FB7098"/>
    <w:rsid w:val="00FB75F6"/>
    <w:rsid w:val="00FB7ECC"/>
    <w:rsid w:val="00FC00B1"/>
    <w:rsid w:val="00FC0A71"/>
    <w:rsid w:val="00FC0D3E"/>
    <w:rsid w:val="00FC0DE6"/>
    <w:rsid w:val="00FC0F84"/>
    <w:rsid w:val="00FC0FD0"/>
    <w:rsid w:val="00FC1006"/>
    <w:rsid w:val="00FC190E"/>
    <w:rsid w:val="00FC1C58"/>
    <w:rsid w:val="00FC1CD9"/>
    <w:rsid w:val="00FC204D"/>
    <w:rsid w:val="00FC29AB"/>
    <w:rsid w:val="00FC444D"/>
    <w:rsid w:val="00FC5540"/>
    <w:rsid w:val="00FC58DE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120C"/>
    <w:rsid w:val="00FE1789"/>
    <w:rsid w:val="00FE18D8"/>
    <w:rsid w:val="00FE23F4"/>
    <w:rsid w:val="00FE268C"/>
    <w:rsid w:val="00FE3E45"/>
    <w:rsid w:val="00FE599E"/>
    <w:rsid w:val="00FE5D27"/>
    <w:rsid w:val="00FE5FA7"/>
    <w:rsid w:val="00FE6F3C"/>
    <w:rsid w:val="00FE7605"/>
    <w:rsid w:val="00FF08AA"/>
    <w:rsid w:val="00FF0CED"/>
    <w:rsid w:val="00FF1F41"/>
    <w:rsid w:val="00FF324D"/>
    <w:rsid w:val="00FF3ED2"/>
    <w:rsid w:val="00FF4A31"/>
    <w:rsid w:val="00FF4F5C"/>
    <w:rsid w:val="00FF525D"/>
    <w:rsid w:val="00FF67E6"/>
    <w:rsid w:val="00FF692A"/>
    <w:rsid w:val="00FF708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EA056"/>
  <w15:docId w15:val="{ADCE51FC-3709-443A-A12A-A9F4F477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uiPriority w:val="99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uiPriority w:val="20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paragraph" w:customStyle="1" w:styleId="Corpo0">
    <w:name w:val="Corpo"/>
    <w:rsid w:val="00CB16E6"/>
    <w:pPr>
      <w:jc w:val="both"/>
    </w:pPr>
    <w:rPr>
      <w:rFonts w:ascii="Helvetica Neue" w:eastAsia="Arial Unicode MS" w:hAnsi="Helvetica Neue" w:cs="Arial Unicode MS"/>
      <w:color w:val="606060"/>
      <w:sz w:val="22"/>
      <w:szCs w:val="22"/>
    </w:rPr>
  </w:style>
  <w:style w:type="character" w:customStyle="1" w:styleId="numCapDoc">
    <w:name w:val="numCapDoc"/>
    <w:basedOn w:val="Carpredefinitoparagrafo"/>
    <w:uiPriority w:val="99"/>
    <w:rsid w:val="00AB332B"/>
    <w:rPr>
      <w:rFonts w:ascii="Times New Roman" w:hAnsi="Times New Roman" w:cs="Times New Roman" w:hint="default"/>
      <w:b/>
      <w:bCs/>
      <w:i/>
      <w:iCs/>
    </w:rPr>
  </w:style>
  <w:style w:type="character" w:customStyle="1" w:styleId="rubCapDoc">
    <w:name w:val="rubCapDoc"/>
    <w:basedOn w:val="Carpredefinitoparagrafo"/>
    <w:uiPriority w:val="99"/>
    <w:rsid w:val="00AB332B"/>
    <w:rPr>
      <w:rFonts w:ascii="Times New Roman" w:hAnsi="Times New Roman" w:cs="Times New Roman" w:hint="default"/>
      <w:b/>
      <w:bCs/>
      <w:i/>
      <w:iCs/>
      <w:color w:val="000000"/>
    </w:rPr>
  </w:style>
  <w:style w:type="character" w:customStyle="1" w:styleId="idnotaneltesto">
    <w:name w:val="id_nota_nel_testo"/>
    <w:basedOn w:val="Carpredefinitoparagrafo"/>
    <w:uiPriority w:val="99"/>
    <w:rsid w:val="00AB332B"/>
    <w:rPr>
      <w:rFonts w:ascii="Times New Roman" w:hAnsi="Times New Roman" w:cs="Times New Roman" w:hint="default"/>
      <w:b/>
      <w:bCs/>
      <w:i/>
      <w:iCs/>
    </w:rPr>
  </w:style>
  <w:style w:type="character" w:customStyle="1" w:styleId="rubArtDoc">
    <w:name w:val="rubArtDoc"/>
    <w:basedOn w:val="Carpredefinitoparagrafo"/>
    <w:uiPriority w:val="99"/>
    <w:rsid w:val="00AB332B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4685A2-36AC-4142-8690-A8B58DA44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4117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Grassi Leonardo</cp:lastModifiedBy>
  <cp:revision>23</cp:revision>
  <cp:lastPrinted>2020-02-26T09:26:00Z</cp:lastPrinted>
  <dcterms:created xsi:type="dcterms:W3CDTF">2023-09-28T12:11:00Z</dcterms:created>
  <dcterms:modified xsi:type="dcterms:W3CDTF">2023-10-09T10:54:00Z</dcterms:modified>
</cp:coreProperties>
</file>