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 alla</w:t>
      </w:r>
      <w:r w:rsidR="002C0213" w:rsidRPr="002C035C">
        <w:rPr>
          <w:b/>
        </w:rPr>
        <w:t xml:space="preserve"> </w:t>
      </w:r>
      <w:r w:rsidR="0048481E">
        <w:rPr>
          <w:b/>
          <w:u w:val="single"/>
        </w:rPr>
        <w:t>sesta</w:t>
      </w:r>
      <w:r w:rsidR="00F77D3F" w:rsidRPr="004239D4">
        <w:rPr>
          <w:b/>
          <w:u w:val="single"/>
        </w:rPr>
        <w:t xml:space="preserve"> </w:t>
      </w:r>
      <w:r w:rsidR="001950E3" w:rsidRPr="004239D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3505D4">
        <w:rPr>
          <w:b/>
        </w:rPr>
        <w:t xml:space="preserve">al bilancio </w:t>
      </w:r>
      <w:r w:rsidR="0013130C" w:rsidRPr="002C035C">
        <w:rPr>
          <w:b/>
        </w:rPr>
        <w:t>201</w:t>
      </w:r>
      <w:r w:rsidR="004239D4">
        <w:rPr>
          <w:b/>
        </w:rPr>
        <w:t>9</w:t>
      </w:r>
      <w:r w:rsidR="0013130C" w:rsidRPr="002C035C">
        <w:rPr>
          <w:b/>
        </w:rPr>
        <w:t>-20</w:t>
      </w:r>
      <w:r w:rsidR="004239D4">
        <w:rPr>
          <w:b/>
        </w:rPr>
        <w:t>20</w:t>
      </w:r>
      <w:r w:rsidR="003505D4">
        <w:rPr>
          <w:b/>
        </w:rPr>
        <w:t xml:space="preserve">-2021 </w:t>
      </w:r>
      <w:r w:rsidR="004239D4">
        <w:rPr>
          <w:b/>
        </w:rPr>
        <w:t xml:space="preserve"> </w:t>
      </w:r>
      <w:r w:rsidR="00AF5C79" w:rsidRPr="002C035C">
        <w:rPr>
          <w:b/>
        </w:rPr>
        <w:t xml:space="preserve">- </w:t>
      </w:r>
      <w:r w:rsidR="001950E3" w:rsidRPr="002C035C">
        <w:rPr>
          <w:b/>
        </w:rPr>
        <w:t xml:space="preserve">Richieste di fabbisogno </w:t>
      </w:r>
      <w:r w:rsidR="00E91987" w:rsidRPr="002C035C">
        <w:rPr>
          <w:b/>
        </w:rPr>
        <w:t>d.lgs. 118</w:t>
      </w:r>
      <w:r w:rsidR="006353C0" w:rsidRPr="002C035C">
        <w:rPr>
          <w:b/>
        </w:rPr>
        <w:t>/</w:t>
      </w:r>
      <w:r w:rsidR="00E91987" w:rsidRPr="002C035C">
        <w:rPr>
          <w:b/>
        </w:rPr>
        <w:t xml:space="preserve">2011  </w:t>
      </w:r>
    </w:p>
    <w:p w:rsidR="00EE4D3F" w:rsidRDefault="00EE4D3F" w:rsidP="00625132"/>
    <w:p w:rsidR="00C06417" w:rsidRDefault="00665011" w:rsidP="00B02770">
      <w:r>
        <w:t xml:space="preserve"> </w:t>
      </w:r>
    </w:p>
    <w:p w:rsidR="007764F4" w:rsidRDefault="007764F4" w:rsidP="007764F4"/>
    <w:p w:rsidR="007764F4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t xml:space="preserve">  </w:t>
      </w:r>
      <w:r>
        <w:rPr>
          <w:b/>
        </w:rPr>
        <w:t xml:space="preserve">SPESA - ENTRATA </w:t>
      </w:r>
    </w:p>
    <w:p w:rsidR="007764F4" w:rsidRPr="00ED023A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D023A">
        <w:t>VARIAZIONI RICHIESTE DAI RESPONSABILI DELLE ARTICOLAZIONI ORGANIZZATIVE DI LIVELLO DIRIGENZIALE</w:t>
      </w:r>
    </w:p>
    <w:p w:rsidR="007764F4" w:rsidRPr="00ED023A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D023A">
        <w:t xml:space="preserve">Art. </w:t>
      </w:r>
      <w:r w:rsidR="00C8501E">
        <w:t xml:space="preserve">49  e </w:t>
      </w:r>
      <w:r w:rsidRPr="00ED023A">
        <w:t xml:space="preserve">51 d.lgs 118/2011  </w:t>
      </w:r>
      <w:r>
        <w:t xml:space="preserve">    </w:t>
      </w:r>
    </w:p>
    <w:p w:rsidR="0048481E" w:rsidRDefault="0048481E" w:rsidP="0048481E">
      <w:pPr>
        <w:shd w:val="clear" w:color="auto" w:fill="FFFFFF" w:themeFill="background1"/>
        <w:rPr>
          <w:b/>
        </w:rPr>
      </w:pPr>
      <w:r>
        <w:rPr>
          <w:b/>
        </w:rPr>
        <w:t xml:space="preserve"> </w:t>
      </w:r>
    </w:p>
    <w:p w:rsidR="00C8501E" w:rsidRDefault="00C8501E" w:rsidP="0048481E">
      <w:pPr>
        <w:shd w:val="clear" w:color="auto" w:fill="FFFFFF" w:themeFill="background1"/>
        <w:rPr>
          <w:b/>
        </w:rPr>
      </w:pPr>
      <w:r>
        <w:rPr>
          <w:b/>
        </w:rPr>
        <w:t xml:space="preserve">SPESA CORRENTE </w:t>
      </w:r>
    </w:p>
    <w:p w:rsidR="00C8501E" w:rsidRPr="002C035C" w:rsidRDefault="00C8501E" w:rsidP="0048481E">
      <w:pPr>
        <w:shd w:val="clear" w:color="auto" w:fill="FFFFFF" w:themeFill="background1"/>
      </w:pPr>
    </w:p>
    <w:tbl>
      <w:tblPr>
        <w:tblW w:w="5000" w:type="pct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3"/>
        <w:gridCol w:w="1212"/>
        <w:gridCol w:w="670"/>
        <w:gridCol w:w="3378"/>
        <w:gridCol w:w="1328"/>
        <w:gridCol w:w="863"/>
        <w:gridCol w:w="863"/>
        <w:gridCol w:w="1581"/>
        <w:gridCol w:w="1016"/>
        <w:gridCol w:w="3121"/>
      </w:tblGrid>
      <w:tr w:rsidR="00A11739" w:rsidRPr="002C035C" w:rsidTr="00CE2515">
        <w:trPr>
          <w:trHeight w:val="945"/>
          <w:tblHeader/>
          <w:jc w:val="center"/>
        </w:trPr>
        <w:tc>
          <w:tcPr>
            <w:tcW w:w="318" w:type="pct"/>
            <w:shd w:val="clear" w:color="auto" w:fill="D9D9D9" w:themeFill="background1" w:themeFillShade="D9"/>
            <w:noWrap/>
            <w:vAlign w:val="center"/>
            <w:hideMark/>
          </w:tcPr>
          <w:p w:rsidR="00A11739" w:rsidRPr="002C035C" w:rsidRDefault="00A11739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400" w:type="pct"/>
            <w:shd w:val="clear" w:color="auto" w:fill="D9D9D9" w:themeFill="background1" w:themeFillShade="D9"/>
            <w:noWrap/>
            <w:vAlign w:val="center"/>
            <w:hideMark/>
          </w:tcPr>
          <w:p w:rsidR="00A11739" w:rsidRPr="002C035C" w:rsidRDefault="00A11739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221" w:type="pct"/>
            <w:shd w:val="clear" w:color="auto" w:fill="D9D9D9" w:themeFill="background1" w:themeFillShade="D9"/>
            <w:noWrap/>
            <w:vAlign w:val="center"/>
            <w:hideMark/>
          </w:tcPr>
          <w:p w:rsidR="00A11739" w:rsidRPr="002C035C" w:rsidRDefault="00A11739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1141" w:type="pct"/>
            <w:shd w:val="clear" w:color="auto" w:fill="D9D9D9" w:themeFill="background1" w:themeFillShade="D9"/>
            <w:vAlign w:val="center"/>
            <w:hideMark/>
          </w:tcPr>
          <w:p w:rsidR="00A11739" w:rsidRPr="002C035C" w:rsidRDefault="00A11739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  <w:hideMark/>
          </w:tcPr>
          <w:p w:rsidR="00A11739" w:rsidRPr="002C035C" w:rsidRDefault="00A11739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A11739" w:rsidRPr="002C035C" w:rsidRDefault="00A11739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  <w:hideMark/>
          </w:tcPr>
          <w:p w:rsidR="00A11739" w:rsidRPr="002C035C" w:rsidRDefault="00A11739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  <w:hideMark/>
          </w:tcPr>
          <w:p w:rsidR="00A11739" w:rsidRPr="002C035C" w:rsidRDefault="00A11739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:rsidR="00A11739" w:rsidRPr="002C035C" w:rsidRDefault="00A11739" w:rsidP="001523E9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:rsidR="00A11739" w:rsidRPr="00974F90" w:rsidRDefault="00A11739" w:rsidP="001523E9">
            <w:pPr>
              <w:jc w:val="center"/>
              <w:rPr>
                <w:b/>
                <w:bCs/>
              </w:rPr>
            </w:pPr>
            <w:r w:rsidRPr="001F5492">
              <w:rPr>
                <w:b/>
                <w:bCs/>
              </w:rPr>
              <w:t>Legge 122/2010</w:t>
            </w:r>
          </w:p>
        </w:tc>
        <w:tc>
          <w:tcPr>
            <w:tcW w:w="1055" w:type="pct"/>
            <w:shd w:val="clear" w:color="auto" w:fill="D9D9D9" w:themeFill="background1" w:themeFillShade="D9"/>
            <w:vAlign w:val="center"/>
          </w:tcPr>
          <w:p w:rsidR="00A11739" w:rsidRPr="002C035C" w:rsidRDefault="00A11739" w:rsidP="0015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A11739" w:rsidRPr="002C035C" w:rsidTr="00CE2515">
        <w:trPr>
          <w:trHeight w:val="630"/>
          <w:jc w:val="center"/>
        </w:trPr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A11739" w:rsidRPr="002C035C" w:rsidRDefault="00A11739" w:rsidP="001523E9">
            <w:pPr>
              <w:jc w:val="center"/>
            </w:pPr>
            <w:r w:rsidRPr="002C035C">
              <w:t>20</w:t>
            </w:r>
          </w:p>
        </w:tc>
        <w:tc>
          <w:tcPr>
            <w:tcW w:w="400" w:type="pct"/>
            <w:shd w:val="clear" w:color="000000" w:fill="FFFFFF"/>
            <w:noWrap/>
            <w:vAlign w:val="center"/>
            <w:hideMark/>
          </w:tcPr>
          <w:p w:rsidR="00A11739" w:rsidRPr="002C035C" w:rsidRDefault="00A11739" w:rsidP="001523E9">
            <w:pPr>
              <w:jc w:val="center"/>
            </w:pPr>
            <w:r w:rsidRPr="002C035C">
              <w:t>3</w:t>
            </w:r>
          </w:p>
        </w:tc>
        <w:tc>
          <w:tcPr>
            <w:tcW w:w="221" w:type="pct"/>
            <w:shd w:val="clear" w:color="000000" w:fill="FFFFFF"/>
            <w:noWrap/>
            <w:vAlign w:val="center"/>
            <w:hideMark/>
          </w:tcPr>
          <w:p w:rsidR="00A11739" w:rsidRPr="002C035C" w:rsidRDefault="00A11739" w:rsidP="001523E9">
            <w:pPr>
              <w:jc w:val="center"/>
            </w:pPr>
            <w:r w:rsidRPr="002C035C">
              <w:t>1</w:t>
            </w:r>
          </w:p>
        </w:tc>
        <w:tc>
          <w:tcPr>
            <w:tcW w:w="1141" w:type="pct"/>
            <w:shd w:val="clear" w:color="000000" w:fill="FFFFFF"/>
            <w:vAlign w:val="center"/>
            <w:hideMark/>
          </w:tcPr>
          <w:p w:rsidR="00A11739" w:rsidRPr="002C035C" w:rsidRDefault="00A11739" w:rsidP="001523E9">
            <w:pPr>
              <w:jc w:val="center"/>
            </w:pPr>
            <w:r w:rsidRPr="0048481E">
              <w:t>FONDO SPECIALE PER FINANZIAMENTO UNA TANTUM NUOVI PROVVEDIMENTI LEGISLATIVI DEL CONSIGLIO REGIONALE - SPESE CORRENTI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A11739" w:rsidRPr="002C035C" w:rsidRDefault="00A11739" w:rsidP="0048481E">
            <w:pPr>
              <w:jc w:val="center"/>
            </w:pPr>
            <w:r>
              <w:t>- 120.000,00</w:t>
            </w:r>
          </w:p>
        </w:tc>
        <w:tc>
          <w:tcPr>
            <w:tcW w:w="285" w:type="pct"/>
            <w:shd w:val="clear" w:color="000000" w:fill="FFFFFF"/>
            <w:noWrap/>
            <w:vAlign w:val="center"/>
            <w:hideMark/>
          </w:tcPr>
          <w:p w:rsidR="00A11739" w:rsidRPr="002C035C" w:rsidRDefault="00A11739" w:rsidP="001523E9">
            <w:pPr>
              <w:jc w:val="center"/>
            </w:pPr>
            <w:r>
              <w:t>--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A11739" w:rsidRPr="002C035C" w:rsidRDefault="00A11739" w:rsidP="001523E9">
            <w:pPr>
              <w:jc w:val="center"/>
            </w:pPr>
            <w:r w:rsidRPr="002C035C">
              <w:t>--</w:t>
            </w:r>
          </w:p>
        </w:tc>
        <w:tc>
          <w:tcPr>
            <w:tcW w:w="522" w:type="pct"/>
            <w:vAlign w:val="center"/>
          </w:tcPr>
          <w:p w:rsidR="00A11739" w:rsidRPr="002C035C" w:rsidRDefault="001D1504" w:rsidP="001523E9">
            <w:pPr>
              <w:jc w:val="center"/>
            </w:pPr>
            <w:hyperlink r:id="rId9" w:history="1">
              <w:r w:rsidR="00A11739" w:rsidRPr="002C035C">
                <w:t>Bilancio</w:t>
              </w:r>
            </w:hyperlink>
            <w:r w:rsidR="00A11739" w:rsidRPr="002C035C">
              <w:t xml:space="preserve"> e finanze</w:t>
            </w:r>
          </w:p>
        </w:tc>
        <w:tc>
          <w:tcPr>
            <w:tcW w:w="335" w:type="pct"/>
          </w:tcPr>
          <w:p w:rsidR="00A11739" w:rsidRDefault="00A11739" w:rsidP="001523E9">
            <w:pPr>
              <w:autoSpaceDE w:val="0"/>
              <w:autoSpaceDN w:val="0"/>
              <w:adjustRightInd w:val="0"/>
              <w:jc w:val="center"/>
            </w:pPr>
          </w:p>
          <w:p w:rsidR="00A11739" w:rsidRDefault="00A11739" w:rsidP="001523E9">
            <w:pPr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  <w:tc>
          <w:tcPr>
            <w:tcW w:w="1055" w:type="pct"/>
            <w:vAlign w:val="center"/>
          </w:tcPr>
          <w:p w:rsidR="00A11739" w:rsidRDefault="00A11739" w:rsidP="008B685B">
            <w:r>
              <w:t>Prelievi di somme da iscrivere in aumento alla autorizzazione di spesa dei programmi di competenza, ai sensi dell</w:t>
            </w:r>
            <w:r w:rsidRPr="0048481E">
              <w:t>’art. 49, comma 2, d.lgs. 118/2011</w:t>
            </w:r>
          </w:p>
        </w:tc>
      </w:tr>
      <w:tr w:rsidR="00A11739" w:rsidRPr="002C035C" w:rsidTr="00CE2515">
        <w:trPr>
          <w:trHeight w:val="630"/>
          <w:jc w:val="center"/>
        </w:trPr>
        <w:tc>
          <w:tcPr>
            <w:tcW w:w="318" w:type="pct"/>
            <w:shd w:val="clear" w:color="000000" w:fill="FFFFFF"/>
            <w:noWrap/>
            <w:vAlign w:val="center"/>
          </w:tcPr>
          <w:p w:rsidR="00A11739" w:rsidRPr="002C035C" w:rsidRDefault="00A11739" w:rsidP="001523E9">
            <w:pPr>
              <w:jc w:val="center"/>
            </w:pP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:rsidR="00A11739" w:rsidRPr="002C035C" w:rsidRDefault="00A11739" w:rsidP="001523E9">
            <w:pPr>
              <w:jc w:val="center"/>
            </w:pPr>
          </w:p>
        </w:tc>
        <w:tc>
          <w:tcPr>
            <w:tcW w:w="221" w:type="pct"/>
            <w:shd w:val="clear" w:color="000000" w:fill="FFFFFF"/>
            <w:noWrap/>
            <w:vAlign w:val="center"/>
          </w:tcPr>
          <w:p w:rsidR="00A11739" w:rsidRPr="002C035C" w:rsidRDefault="00A11739" w:rsidP="001523E9">
            <w:pPr>
              <w:jc w:val="center"/>
            </w:pPr>
          </w:p>
        </w:tc>
        <w:tc>
          <w:tcPr>
            <w:tcW w:w="1141" w:type="pct"/>
            <w:shd w:val="clear" w:color="000000" w:fill="FFFFFF"/>
            <w:vAlign w:val="center"/>
          </w:tcPr>
          <w:p w:rsidR="00A11739" w:rsidRPr="001871D4" w:rsidRDefault="00A11739" w:rsidP="001523E9">
            <w:pPr>
              <w:jc w:val="center"/>
              <w:rPr>
                <w:b/>
                <w:i/>
              </w:rPr>
            </w:pPr>
            <w:r w:rsidRPr="001871D4">
              <w:rPr>
                <w:b/>
                <w:i/>
              </w:rPr>
              <w:t>Totale variazioni negative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:rsidR="00A11739" w:rsidRPr="001871D4" w:rsidRDefault="001D1504" w:rsidP="0048481E">
            <w:pPr>
              <w:jc w:val="center"/>
              <w:rPr>
                <w:b/>
                <w:i/>
              </w:rPr>
            </w:pPr>
            <w:r w:rsidRPr="001871D4">
              <w:rPr>
                <w:b/>
                <w:i/>
              </w:rPr>
              <w:fldChar w:fldCharType="begin"/>
            </w:r>
            <w:r w:rsidR="00A11739" w:rsidRPr="001871D4">
              <w:rPr>
                <w:b/>
                <w:i/>
              </w:rPr>
              <w:instrText xml:space="preserve"> =SUM(ABOVE) </w:instrText>
            </w:r>
            <w:r w:rsidRPr="001871D4">
              <w:rPr>
                <w:b/>
                <w:i/>
              </w:rPr>
              <w:fldChar w:fldCharType="separate"/>
            </w:r>
            <w:r w:rsidR="00A11739" w:rsidRPr="001871D4">
              <w:rPr>
                <w:b/>
                <w:i/>
                <w:noProof/>
              </w:rPr>
              <w:t>-</w:t>
            </w:r>
            <w:r w:rsidR="00A11739">
              <w:rPr>
                <w:b/>
                <w:i/>
                <w:noProof/>
              </w:rPr>
              <w:t>120.000,00</w:t>
            </w:r>
            <w:r w:rsidRPr="001871D4">
              <w:rPr>
                <w:b/>
                <w:i/>
              </w:rPr>
              <w:fldChar w:fldCharType="end"/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A11739" w:rsidRDefault="00A11739" w:rsidP="001523E9">
            <w:pPr>
              <w:jc w:val="center"/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A11739" w:rsidRPr="002C035C" w:rsidRDefault="00A11739" w:rsidP="001523E9">
            <w:pPr>
              <w:jc w:val="center"/>
            </w:pPr>
          </w:p>
        </w:tc>
        <w:tc>
          <w:tcPr>
            <w:tcW w:w="522" w:type="pct"/>
            <w:vAlign w:val="center"/>
          </w:tcPr>
          <w:p w:rsidR="00A11739" w:rsidRPr="002C035C" w:rsidRDefault="00A11739" w:rsidP="001523E9">
            <w:pPr>
              <w:jc w:val="center"/>
            </w:pPr>
          </w:p>
        </w:tc>
        <w:tc>
          <w:tcPr>
            <w:tcW w:w="335" w:type="pct"/>
          </w:tcPr>
          <w:p w:rsidR="00A11739" w:rsidRPr="002C035C" w:rsidRDefault="00A11739" w:rsidP="001523E9">
            <w:pPr>
              <w:jc w:val="center"/>
            </w:pPr>
          </w:p>
        </w:tc>
        <w:tc>
          <w:tcPr>
            <w:tcW w:w="1055" w:type="pct"/>
            <w:vAlign w:val="center"/>
          </w:tcPr>
          <w:p w:rsidR="00A11739" w:rsidRPr="002C035C" w:rsidRDefault="00A11739" w:rsidP="001523E9">
            <w:pPr>
              <w:jc w:val="center"/>
            </w:pPr>
          </w:p>
        </w:tc>
      </w:tr>
      <w:tr w:rsidR="00625176" w:rsidRPr="002C035C" w:rsidTr="00CE2515">
        <w:trPr>
          <w:trHeight w:val="630"/>
          <w:jc w:val="center"/>
        </w:trPr>
        <w:tc>
          <w:tcPr>
            <w:tcW w:w="318" w:type="pct"/>
            <w:shd w:val="clear" w:color="000000" w:fill="FFFFFF"/>
            <w:noWrap/>
            <w:vAlign w:val="center"/>
          </w:tcPr>
          <w:p w:rsidR="00625176" w:rsidRPr="002C035C" w:rsidRDefault="00625176" w:rsidP="001523E9">
            <w:pPr>
              <w:jc w:val="center"/>
            </w:pPr>
            <w:r w:rsidRPr="002C035C">
              <w:t>5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:rsidR="00625176" w:rsidRPr="002C035C" w:rsidRDefault="00625176" w:rsidP="001523E9">
            <w:pPr>
              <w:jc w:val="center"/>
            </w:pPr>
            <w:r w:rsidRPr="002C035C">
              <w:t>2</w:t>
            </w:r>
          </w:p>
        </w:tc>
        <w:tc>
          <w:tcPr>
            <w:tcW w:w="221" w:type="pct"/>
            <w:shd w:val="clear" w:color="000000" w:fill="FFFFFF"/>
            <w:noWrap/>
            <w:vAlign w:val="center"/>
          </w:tcPr>
          <w:p w:rsidR="00625176" w:rsidRPr="002C035C" w:rsidRDefault="00625176" w:rsidP="001523E9">
            <w:pPr>
              <w:jc w:val="center"/>
            </w:pPr>
            <w:r w:rsidRPr="002C035C">
              <w:t>1</w:t>
            </w:r>
          </w:p>
        </w:tc>
        <w:tc>
          <w:tcPr>
            <w:tcW w:w="1141" w:type="pct"/>
            <w:shd w:val="clear" w:color="000000" w:fill="FFFFFF"/>
            <w:vAlign w:val="center"/>
          </w:tcPr>
          <w:p w:rsidR="00625176" w:rsidRPr="002C035C" w:rsidRDefault="00625176" w:rsidP="001523E9">
            <w:pPr>
              <w:jc w:val="center"/>
            </w:pPr>
            <w:r>
              <w:t>GRANDI TOSCANI L.R. 10/2019 – INIZIATIVE PROPRIE NON SOGGETTE A L. 122/2010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:rsidR="00625176" w:rsidRPr="002C035C" w:rsidRDefault="00625176" w:rsidP="001523E9">
            <w:pPr>
              <w:jc w:val="center"/>
            </w:pPr>
            <w:r>
              <w:t>5.000,00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625176" w:rsidRPr="002C035C" w:rsidRDefault="00625176" w:rsidP="001523E9">
            <w:pPr>
              <w:jc w:val="center"/>
            </w:pPr>
            <w:r>
              <w:t>--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625176" w:rsidRPr="002C035C" w:rsidRDefault="00625176" w:rsidP="001523E9">
            <w:pPr>
              <w:jc w:val="center"/>
            </w:pPr>
            <w:r w:rsidRPr="002C035C">
              <w:t>--</w:t>
            </w:r>
          </w:p>
        </w:tc>
        <w:tc>
          <w:tcPr>
            <w:tcW w:w="522" w:type="pct"/>
            <w:vMerge w:val="restart"/>
            <w:vAlign w:val="center"/>
          </w:tcPr>
          <w:p w:rsidR="00625176" w:rsidRPr="002C035C" w:rsidRDefault="00625176" w:rsidP="001523E9">
            <w:pPr>
              <w:jc w:val="center"/>
            </w:pPr>
            <w:r w:rsidRPr="002C035C">
              <w:t>Rappresentanza e rela</w:t>
            </w:r>
            <w:r>
              <w:t>zioni istituzionali ed esterne. Comunicazione, URP e tipografia</w:t>
            </w:r>
          </w:p>
        </w:tc>
        <w:tc>
          <w:tcPr>
            <w:tcW w:w="335" w:type="pct"/>
            <w:vAlign w:val="center"/>
          </w:tcPr>
          <w:p w:rsidR="00625176" w:rsidRPr="002C035C" w:rsidRDefault="00625176" w:rsidP="001523E9">
            <w:pPr>
              <w:jc w:val="center"/>
            </w:pPr>
            <w:r>
              <w:t>no</w:t>
            </w:r>
          </w:p>
        </w:tc>
        <w:tc>
          <w:tcPr>
            <w:tcW w:w="1055" w:type="pct"/>
            <w:vMerge w:val="restart"/>
            <w:shd w:val="clear" w:color="auto" w:fill="auto"/>
            <w:vAlign w:val="center"/>
          </w:tcPr>
          <w:p w:rsidR="00625176" w:rsidRPr="00E61C4C" w:rsidRDefault="00625176" w:rsidP="00FE0F0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 xml:space="preserve"> </w:t>
            </w:r>
            <w:r w:rsidRPr="003F0D8A">
              <w:t xml:space="preserve">Variazione conseguente alla legge regionale </w:t>
            </w:r>
            <w:r>
              <w:t xml:space="preserve"> </w:t>
            </w:r>
            <w:r w:rsidRPr="003F0D8A">
              <w:t xml:space="preserve"> relativa </w:t>
            </w:r>
            <w:r>
              <w:t>a. “</w:t>
            </w:r>
            <w:r w:rsidRPr="00E61C4C">
              <w:rPr>
                <w:i/>
              </w:rPr>
              <w:t>I Grandi Toscani. Celebrazione di personalità illustri ed istituzioni storiche della Toscana. Modifiche alla l.r. 10/201</w:t>
            </w:r>
            <w:r w:rsidRPr="00FE0F08">
              <w:t xml:space="preserve">9”, approvata nella seduta del Consiglio del 23 luglio 2019 </w:t>
            </w:r>
            <w:r>
              <w:t xml:space="preserve"> </w:t>
            </w:r>
            <w:r>
              <w:rPr>
                <w:color w:val="FF0000"/>
              </w:rPr>
              <w:t xml:space="preserve"> </w:t>
            </w:r>
          </w:p>
          <w:p w:rsidR="00625176" w:rsidRPr="002C035C" w:rsidRDefault="00625176" w:rsidP="0048481E">
            <w:pPr>
              <w:autoSpaceDE w:val="0"/>
              <w:autoSpaceDN w:val="0"/>
              <w:adjustRightInd w:val="0"/>
              <w:jc w:val="center"/>
            </w:pPr>
          </w:p>
        </w:tc>
      </w:tr>
      <w:tr w:rsidR="00625176" w:rsidRPr="002C035C" w:rsidTr="00CE2515">
        <w:trPr>
          <w:trHeight w:val="630"/>
          <w:jc w:val="center"/>
        </w:trPr>
        <w:tc>
          <w:tcPr>
            <w:tcW w:w="318" w:type="pct"/>
            <w:shd w:val="clear" w:color="000000" w:fill="FFFFFF"/>
            <w:noWrap/>
            <w:vAlign w:val="center"/>
          </w:tcPr>
          <w:p w:rsidR="00625176" w:rsidRPr="002C035C" w:rsidRDefault="00625176" w:rsidP="001523E9">
            <w:pPr>
              <w:jc w:val="center"/>
            </w:pPr>
            <w:r w:rsidRPr="002C035C">
              <w:t>5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:rsidR="00625176" w:rsidRPr="002C035C" w:rsidRDefault="00625176" w:rsidP="001523E9">
            <w:pPr>
              <w:jc w:val="center"/>
            </w:pPr>
            <w:r w:rsidRPr="002C035C">
              <w:t>2</w:t>
            </w:r>
          </w:p>
        </w:tc>
        <w:tc>
          <w:tcPr>
            <w:tcW w:w="221" w:type="pct"/>
            <w:shd w:val="clear" w:color="000000" w:fill="FFFFFF"/>
            <w:noWrap/>
            <w:vAlign w:val="center"/>
          </w:tcPr>
          <w:p w:rsidR="00625176" w:rsidRPr="002C035C" w:rsidRDefault="00625176" w:rsidP="001523E9">
            <w:pPr>
              <w:jc w:val="center"/>
            </w:pPr>
            <w:r w:rsidRPr="002C035C">
              <w:t>1</w:t>
            </w:r>
          </w:p>
        </w:tc>
        <w:tc>
          <w:tcPr>
            <w:tcW w:w="1141" w:type="pct"/>
            <w:shd w:val="clear" w:color="000000" w:fill="FFFFFF"/>
            <w:vAlign w:val="center"/>
          </w:tcPr>
          <w:p w:rsidR="00625176" w:rsidRPr="00573CFE" w:rsidRDefault="00625176" w:rsidP="001523E9">
            <w:pPr>
              <w:jc w:val="center"/>
              <w:rPr>
                <w:highlight w:val="yellow"/>
              </w:rPr>
            </w:pPr>
            <w:r>
              <w:t>GRANDI TOSCANI L.R. 10/2019 – COMPARTECIPAZIONI PER PROGETTI PROMOSSI DA AMMINISTRAZIONI LOCALI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:rsidR="00625176" w:rsidRDefault="00625176" w:rsidP="0048481E">
            <w:pPr>
              <w:jc w:val="center"/>
            </w:pPr>
            <w:r>
              <w:t>15.000,00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625176" w:rsidRPr="002C035C" w:rsidRDefault="00625176" w:rsidP="001523E9">
            <w:pPr>
              <w:jc w:val="center"/>
            </w:pPr>
            <w:r>
              <w:t>--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625176" w:rsidRPr="002C035C" w:rsidRDefault="00625176" w:rsidP="001523E9">
            <w:pPr>
              <w:jc w:val="center"/>
            </w:pPr>
            <w:r w:rsidRPr="002C035C">
              <w:t>--</w:t>
            </w:r>
          </w:p>
        </w:tc>
        <w:tc>
          <w:tcPr>
            <w:tcW w:w="522" w:type="pct"/>
            <w:vMerge/>
            <w:vAlign w:val="center"/>
          </w:tcPr>
          <w:p w:rsidR="00625176" w:rsidRPr="002C035C" w:rsidRDefault="00625176" w:rsidP="001523E9">
            <w:pPr>
              <w:jc w:val="center"/>
            </w:pPr>
          </w:p>
        </w:tc>
        <w:tc>
          <w:tcPr>
            <w:tcW w:w="335" w:type="pct"/>
          </w:tcPr>
          <w:p w:rsidR="00625176" w:rsidRDefault="00625176" w:rsidP="001523E9">
            <w:pPr>
              <w:jc w:val="center"/>
            </w:pPr>
          </w:p>
          <w:p w:rsidR="00625176" w:rsidRPr="002C035C" w:rsidRDefault="00625176" w:rsidP="001523E9">
            <w:pPr>
              <w:jc w:val="center"/>
            </w:pPr>
            <w:r>
              <w:t>no</w:t>
            </w:r>
          </w:p>
        </w:tc>
        <w:tc>
          <w:tcPr>
            <w:tcW w:w="1055" w:type="pct"/>
            <w:vMerge/>
            <w:shd w:val="clear" w:color="auto" w:fill="auto"/>
            <w:vAlign w:val="center"/>
          </w:tcPr>
          <w:p w:rsidR="00625176" w:rsidRPr="002C035C" w:rsidRDefault="00625176" w:rsidP="001523E9">
            <w:pPr>
              <w:jc w:val="center"/>
            </w:pPr>
          </w:p>
        </w:tc>
      </w:tr>
      <w:tr w:rsidR="00625176" w:rsidRPr="002C035C" w:rsidTr="00CE2515">
        <w:trPr>
          <w:trHeight w:val="630"/>
          <w:jc w:val="center"/>
        </w:trPr>
        <w:tc>
          <w:tcPr>
            <w:tcW w:w="318" w:type="pct"/>
            <w:shd w:val="clear" w:color="000000" w:fill="FFFFFF"/>
            <w:noWrap/>
            <w:vAlign w:val="center"/>
          </w:tcPr>
          <w:p w:rsidR="00625176" w:rsidRPr="001C4C54" w:rsidRDefault="00625176" w:rsidP="001523E9">
            <w:pPr>
              <w:jc w:val="center"/>
            </w:pPr>
            <w:r w:rsidRPr="001C4C54">
              <w:t>5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:rsidR="00625176" w:rsidRPr="001C4C54" w:rsidRDefault="00625176" w:rsidP="001523E9">
            <w:pPr>
              <w:jc w:val="center"/>
            </w:pPr>
            <w:r w:rsidRPr="001C4C54">
              <w:t>2</w:t>
            </w:r>
          </w:p>
        </w:tc>
        <w:tc>
          <w:tcPr>
            <w:tcW w:w="221" w:type="pct"/>
            <w:shd w:val="clear" w:color="000000" w:fill="FFFFFF"/>
            <w:noWrap/>
            <w:vAlign w:val="center"/>
          </w:tcPr>
          <w:p w:rsidR="00625176" w:rsidRPr="001C4C54" w:rsidRDefault="00625176" w:rsidP="001523E9">
            <w:pPr>
              <w:jc w:val="center"/>
            </w:pPr>
            <w:r w:rsidRPr="001C4C54">
              <w:t>1</w:t>
            </w:r>
          </w:p>
        </w:tc>
        <w:tc>
          <w:tcPr>
            <w:tcW w:w="1141" w:type="pct"/>
            <w:shd w:val="clear" w:color="000000" w:fill="FFFFFF"/>
            <w:vAlign w:val="center"/>
          </w:tcPr>
          <w:p w:rsidR="00625176" w:rsidRPr="001C4C54" w:rsidRDefault="00625176" w:rsidP="001523E9">
            <w:pPr>
              <w:jc w:val="center"/>
            </w:pPr>
            <w:r w:rsidRPr="001C4C54">
              <w:t>GRANDI TOSCANI L.R. 10/2019 – COMPARTECIPAZIONI PER PROGETTI PROMOSSI DA ISTITUZIONI SOCIALI PRIVATE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:rsidR="00625176" w:rsidRPr="001C4C54" w:rsidRDefault="00625176" w:rsidP="001523E9">
            <w:pPr>
              <w:jc w:val="center"/>
            </w:pPr>
            <w:r w:rsidRPr="001C4C54">
              <w:t>85.000,00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625176" w:rsidRPr="001C4C54" w:rsidRDefault="00625176" w:rsidP="001523E9">
            <w:pPr>
              <w:jc w:val="center"/>
            </w:pPr>
            <w:r w:rsidRPr="001C4C54">
              <w:t>--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625176" w:rsidRPr="002C035C" w:rsidRDefault="00625176" w:rsidP="001523E9">
            <w:pPr>
              <w:jc w:val="center"/>
            </w:pPr>
            <w:r w:rsidRPr="002C035C">
              <w:t>--</w:t>
            </w:r>
          </w:p>
        </w:tc>
        <w:tc>
          <w:tcPr>
            <w:tcW w:w="522" w:type="pct"/>
            <w:vMerge/>
            <w:vAlign w:val="center"/>
          </w:tcPr>
          <w:p w:rsidR="00625176" w:rsidRPr="002C035C" w:rsidRDefault="00625176" w:rsidP="001523E9">
            <w:pPr>
              <w:jc w:val="center"/>
            </w:pPr>
          </w:p>
        </w:tc>
        <w:tc>
          <w:tcPr>
            <w:tcW w:w="335" w:type="pct"/>
            <w:vAlign w:val="center"/>
          </w:tcPr>
          <w:p w:rsidR="00625176" w:rsidRPr="002C035C" w:rsidRDefault="00625176" w:rsidP="001523E9">
            <w:pPr>
              <w:jc w:val="center"/>
            </w:pPr>
            <w:r>
              <w:t>no</w:t>
            </w:r>
          </w:p>
        </w:tc>
        <w:tc>
          <w:tcPr>
            <w:tcW w:w="1055" w:type="pct"/>
            <w:vMerge/>
            <w:shd w:val="clear" w:color="auto" w:fill="auto"/>
            <w:vAlign w:val="center"/>
          </w:tcPr>
          <w:p w:rsidR="00625176" w:rsidRPr="002C035C" w:rsidRDefault="00625176" w:rsidP="001523E9">
            <w:pPr>
              <w:jc w:val="center"/>
            </w:pPr>
          </w:p>
        </w:tc>
      </w:tr>
      <w:tr w:rsidR="00625176" w:rsidRPr="002C035C" w:rsidTr="00CE2515">
        <w:trPr>
          <w:trHeight w:val="630"/>
          <w:jc w:val="center"/>
        </w:trPr>
        <w:tc>
          <w:tcPr>
            <w:tcW w:w="318" w:type="pct"/>
            <w:shd w:val="clear" w:color="000000" w:fill="FFFFFF"/>
            <w:noWrap/>
            <w:vAlign w:val="center"/>
          </w:tcPr>
          <w:p w:rsidR="00625176" w:rsidRPr="001C4C54" w:rsidRDefault="00625176" w:rsidP="006A5B83">
            <w:pPr>
              <w:jc w:val="center"/>
            </w:pPr>
            <w:r w:rsidRPr="001C4C54">
              <w:lastRenderedPageBreak/>
              <w:t>5</w:t>
            </w: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:rsidR="00625176" w:rsidRPr="001C4C54" w:rsidRDefault="00625176" w:rsidP="006A5B83">
            <w:pPr>
              <w:jc w:val="center"/>
            </w:pPr>
            <w:r w:rsidRPr="001C4C54">
              <w:t>2</w:t>
            </w:r>
          </w:p>
        </w:tc>
        <w:tc>
          <w:tcPr>
            <w:tcW w:w="221" w:type="pct"/>
            <w:shd w:val="clear" w:color="000000" w:fill="FFFFFF"/>
            <w:noWrap/>
            <w:vAlign w:val="center"/>
          </w:tcPr>
          <w:p w:rsidR="00625176" w:rsidRPr="001C4C54" w:rsidRDefault="00625176" w:rsidP="006A5B83">
            <w:pPr>
              <w:jc w:val="center"/>
            </w:pPr>
            <w:r w:rsidRPr="001C4C54">
              <w:t>1</w:t>
            </w:r>
          </w:p>
        </w:tc>
        <w:tc>
          <w:tcPr>
            <w:tcW w:w="1141" w:type="pct"/>
            <w:shd w:val="clear" w:color="000000" w:fill="FFFFFF"/>
            <w:vAlign w:val="center"/>
          </w:tcPr>
          <w:p w:rsidR="00625176" w:rsidRPr="001C4C54" w:rsidRDefault="00625176" w:rsidP="00625176">
            <w:pPr>
              <w:jc w:val="center"/>
              <w:rPr>
                <w:b/>
                <w:i/>
              </w:rPr>
            </w:pPr>
            <w:r w:rsidRPr="001C4C54">
              <w:t>GRANDI TOSCANI L.R. 10/2019 – COMPARTECIPAZIONI PER PROGETTI PROMOSSI DA AMMINISTRAZIONI CENTRALI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:rsidR="00625176" w:rsidRPr="001C4C54" w:rsidRDefault="00625176" w:rsidP="001523E9">
            <w:pPr>
              <w:jc w:val="center"/>
            </w:pPr>
            <w:r w:rsidRPr="001C4C54">
              <w:t>15.000,00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625176" w:rsidRPr="001C4C54" w:rsidRDefault="00625176" w:rsidP="006A5B83">
            <w:pPr>
              <w:jc w:val="center"/>
            </w:pPr>
            <w:r w:rsidRPr="001C4C54">
              <w:t>--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625176" w:rsidRPr="002C035C" w:rsidRDefault="00625176" w:rsidP="006A5B83">
            <w:pPr>
              <w:jc w:val="center"/>
            </w:pPr>
            <w:r w:rsidRPr="002C035C">
              <w:t>--</w:t>
            </w:r>
          </w:p>
        </w:tc>
        <w:tc>
          <w:tcPr>
            <w:tcW w:w="522" w:type="pct"/>
            <w:vMerge/>
            <w:vAlign w:val="center"/>
          </w:tcPr>
          <w:p w:rsidR="00625176" w:rsidRPr="002C035C" w:rsidRDefault="00625176" w:rsidP="001523E9">
            <w:pPr>
              <w:jc w:val="center"/>
            </w:pPr>
          </w:p>
        </w:tc>
        <w:tc>
          <w:tcPr>
            <w:tcW w:w="335" w:type="pct"/>
            <w:vAlign w:val="center"/>
          </w:tcPr>
          <w:p w:rsidR="00625176" w:rsidRPr="002C035C" w:rsidRDefault="00625176" w:rsidP="006A5B83">
            <w:pPr>
              <w:jc w:val="center"/>
            </w:pPr>
            <w:r>
              <w:t>no</w:t>
            </w:r>
          </w:p>
        </w:tc>
        <w:tc>
          <w:tcPr>
            <w:tcW w:w="1055" w:type="pct"/>
            <w:vMerge/>
            <w:vAlign w:val="center"/>
          </w:tcPr>
          <w:p w:rsidR="00625176" w:rsidRPr="002C035C" w:rsidRDefault="00625176" w:rsidP="001523E9">
            <w:pPr>
              <w:jc w:val="center"/>
            </w:pPr>
          </w:p>
        </w:tc>
      </w:tr>
      <w:tr w:rsidR="00625176" w:rsidRPr="002C035C" w:rsidTr="00CE2515">
        <w:trPr>
          <w:trHeight w:val="630"/>
          <w:jc w:val="center"/>
        </w:trPr>
        <w:tc>
          <w:tcPr>
            <w:tcW w:w="318" w:type="pct"/>
            <w:shd w:val="clear" w:color="000000" w:fill="FFFFFF"/>
            <w:noWrap/>
            <w:vAlign w:val="center"/>
          </w:tcPr>
          <w:p w:rsidR="00625176" w:rsidRDefault="00625176" w:rsidP="001523E9">
            <w:pPr>
              <w:jc w:val="center"/>
            </w:pPr>
          </w:p>
        </w:tc>
        <w:tc>
          <w:tcPr>
            <w:tcW w:w="400" w:type="pct"/>
            <w:shd w:val="clear" w:color="000000" w:fill="FFFFFF"/>
            <w:noWrap/>
            <w:vAlign w:val="center"/>
          </w:tcPr>
          <w:p w:rsidR="00625176" w:rsidRDefault="00625176" w:rsidP="001523E9">
            <w:pPr>
              <w:jc w:val="center"/>
            </w:pPr>
          </w:p>
        </w:tc>
        <w:tc>
          <w:tcPr>
            <w:tcW w:w="221" w:type="pct"/>
            <w:shd w:val="clear" w:color="000000" w:fill="FFFFFF"/>
            <w:noWrap/>
            <w:vAlign w:val="center"/>
          </w:tcPr>
          <w:p w:rsidR="00625176" w:rsidRDefault="00625176" w:rsidP="001523E9">
            <w:pPr>
              <w:jc w:val="center"/>
            </w:pPr>
          </w:p>
        </w:tc>
        <w:tc>
          <w:tcPr>
            <w:tcW w:w="1141" w:type="pct"/>
            <w:shd w:val="clear" w:color="000000" w:fill="FFFFFF"/>
            <w:vAlign w:val="center"/>
          </w:tcPr>
          <w:p w:rsidR="00625176" w:rsidRPr="00573CFE" w:rsidRDefault="00625176" w:rsidP="001523E9">
            <w:pPr>
              <w:jc w:val="center"/>
              <w:rPr>
                <w:highlight w:val="yellow"/>
              </w:rPr>
            </w:pPr>
            <w:r w:rsidRPr="001871D4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:rsidR="00625176" w:rsidRPr="00573CFE" w:rsidRDefault="00625176" w:rsidP="001523E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</w:t>
            </w:r>
            <w:r w:rsidRPr="00573CFE">
              <w:rPr>
                <w:b/>
                <w:i/>
              </w:rPr>
              <w:t>.000,00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625176" w:rsidRDefault="00625176" w:rsidP="001523E9">
            <w:pPr>
              <w:jc w:val="center"/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625176" w:rsidRPr="002C035C" w:rsidRDefault="00625176" w:rsidP="001523E9">
            <w:pPr>
              <w:jc w:val="center"/>
            </w:pPr>
          </w:p>
        </w:tc>
        <w:tc>
          <w:tcPr>
            <w:tcW w:w="522" w:type="pct"/>
            <w:vAlign w:val="center"/>
          </w:tcPr>
          <w:p w:rsidR="00625176" w:rsidRPr="002C035C" w:rsidRDefault="00625176" w:rsidP="001523E9">
            <w:pPr>
              <w:jc w:val="center"/>
            </w:pPr>
          </w:p>
        </w:tc>
        <w:tc>
          <w:tcPr>
            <w:tcW w:w="335" w:type="pct"/>
          </w:tcPr>
          <w:p w:rsidR="00625176" w:rsidRPr="002C035C" w:rsidRDefault="00625176" w:rsidP="001523E9">
            <w:pPr>
              <w:jc w:val="center"/>
            </w:pPr>
          </w:p>
        </w:tc>
        <w:tc>
          <w:tcPr>
            <w:tcW w:w="1055" w:type="pct"/>
            <w:vAlign w:val="center"/>
          </w:tcPr>
          <w:p w:rsidR="00625176" w:rsidRPr="002C035C" w:rsidRDefault="00625176" w:rsidP="001523E9">
            <w:pPr>
              <w:jc w:val="center"/>
            </w:pPr>
          </w:p>
        </w:tc>
      </w:tr>
    </w:tbl>
    <w:p w:rsidR="00F25387" w:rsidRDefault="00F25387" w:rsidP="0039782C">
      <w:pPr>
        <w:rPr>
          <w:b/>
        </w:rPr>
      </w:pPr>
    </w:p>
    <w:p w:rsidR="0039782C" w:rsidRDefault="0039782C" w:rsidP="0039782C">
      <w:pPr>
        <w:rPr>
          <w:b/>
        </w:rPr>
      </w:pPr>
      <w:r w:rsidRPr="00006417">
        <w:rPr>
          <w:b/>
        </w:rPr>
        <w:t>SPESA CORRENTE</w:t>
      </w:r>
    </w:p>
    <w:p w:rsidR="004E005B" w:rsidRDefault="004E005B" w:rsidP="00C6761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3"/>
        <w:gridCol w:w="1212"/>
        <w:gridCol w:w="670"/>
        <w:gridCol w:w="3542"/>
        <w:gridCol w:w="1328"/>
        <w:gridCol w:w="863"/>
        <w:gridCol w:w="863"/>
        <w:gridCol w:w="1581"/>
        <w:gridCol w:w="1016"/>
        <w:gridCol w:w="2957"/>
      </w:tblGrid>
      <w:tr w:rsidR="00CE2515" w:rsidRPr="003F0D8A" w:rsidTr="00CE2515">
        <w:trPr>
          <w:trHeight w:val="945"/>
          <w:tblHeader/>
          <w:jc w:val="center"/>
        </w:trPr>
        <w:tc>
          <w:tcPr>
            <w:tcW w:w="317" w:type="pct"/>
            <w:shd w:val="clear" w:color="auto" w:fill="D9D9D9" w:themeFill="background1" w:themeFillShade="D9"/>
            <w:noWrap/>
            <w:vAlign w:val="center"/>
            <w:hideMark/>
          </w:tcPr>
          <w:p w:rsidR="00A11739" w:rsidRPr="003F0D8A" w:rsidRDefault="00A11739" w:rsidP="001523E9">
            <w:pPr>
              <w:jc w:val="center"/>
              <w:rPr>
                <w:b/>
              </w:rPr>
            </w:pPr>
            <w:r w:rsidRPr="003F0D8A">
              <w:rPr>
                <w:b/>
              </w:rPr>
              <w:t>Missione</w:t>
            </w:r>
          </w:p>
        </w:tc>
        <w:tc>
          <w:tcPr>
            <w:tcW w:w="398" w:type="pct"/>
            <w:shd w:val="clear" w:color="auto" w:fill="D9D9D9" w:themeFill="background1" w:themeFillShade="D9"/>
            <w:noWrap/>
            <w:vAlign w:val="center"/>
            <w:hideMark/>
          </w:tcPr>
          <w:p w:rsidR="00A11739" w:rsidRPr="003F0D8A" w:rsidRDefault="00A11739" w:rsidP="001523E9">
            <w:pPr>
              <w:jc w:val="center"/>
              <w:rPr>
                <w:b/>
              </w:rPr>
            </w:pPr>
            <w:r w:rsidRPr="003F0D8A">
              <w:rPr>
                <w:b/>
              </w:rPr>
              <w:t>Programma</w:t>
            </w:r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A11739" w:rsidRPr="003F0D8A" w:rsidRDefault="00A11739" w:rsidP="001523E9">
            <w:pPr>
              <w:jc w:val="center"/>
              <w:rPr>
                <w:b/>
              </w:rPr>
            </w:pPr>
            <w:r w:rsidRPr="003F0D8A">
              <w:rPr>
                <w:b/>
              </w:rPr>
              <w:t>Titolo</w:t>
            </w:r>
          </w:p>
        </w:tc>
        <w:tc>
          <w:tcPr>
            <w:tcW w:w="1203" w:type="pct"/>
            <w:shd w:val="clear" w:color="auto" w:fill="D9D9D9" w:themeFill="background1" w:themeFillShade="D9"/>
            <w:vAlign w:val="center"/>
            <w:hideMark/>
          </w:tcPr>
          <w:p w:rsidR="00A11739" w:rsidRPr="003F0D8A" w:rsidRDefault="00A11739" w:rsidP="001523E9">
            <w:pPr>
              <w:jc w:val="center"/>
              <w:rPr>
                <w:b/>
              </w:rPr>
            </w:pPr>
            <w:r w:rsidRPr="003F0D8A">
              <w:rPr>
                <w:b/>
              </w:rPr>
              <w:t>Descrizione</w:t>
            </w:r>
          </w:p>
        </w:tc>
        <w:tc>
          <w:tcPr>
            <w:tcW w:w="436" w:type="pct"/>
            <w:shd w:val="clear" w:color="auto" w:fill="D9D9D9" w:themeFill="background1" w:themeFillShade="D9"/>
            <w:vAlign w:val="center"/>
            <w:hideMark/>
          </w:tcPr>
          <w:p w:rsidR="00A11739" w:rsidRPr="003F0D8A" w:rsidRDefault="00A11739" w:rsidP="001523E9">
            <w:pPr>
              <w:jc w:val="center"/>
              <w:rPr>
                <w:b/>
              </w:rPr>
            </w:pPr>
            <w:r w:rsidRPr="003F0D8A">
              <w:rPr>
                <w:b/>
              </w:rPr>
              <w:t>Bilancio 201</w:t>
            </w:r>
            <w:r>
              <w:rPr>
                <w:b/>
              </w:rPr>
              <w:t>9</w:t>
            </w:r>
          </w:p>
          <w:p w:rsidR="00A11739" w:rsidRPr="003F0D8A" w:rsidRDefault="00A11739" w:rsidP="001523E9">
            <w:pPr>
              <w:jc w:val="center"/>
              <w:rPr>
                <w:b/>
              </w:rPr>
            </w:pPr>
            <w:r w:rsidRPr="003F0D8A">
              <w:rPr>
                <w:b/>
              </w:rPr>
              <w:t>(competenza</w:t>
            </w:r>
          </w:p>
          <w:p w:rsidR="00A11739" w:rsidRPr="003F0D8A" w:rsidRDefault="00A11739" w:rsidP="001523E9">
            <w:pPr>
              <w:jc w:val="center"/>
              <w:rPr>
                <w:b/>
              </w:rPr>
            </w:pPr>
            <w:r w:rsidRPr="003F0D8A">
              <w:rPr>
                <w:b/>
              </w:rPr>
              <w:t>e cassa)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center"/>
            <w:hideMark/>
          </w:tcPr>
          <w:p w:rsidR="00A11739" w:rsidRPr="003F0D8A" w:rsidRDefault="00A11739" w:rsidP="00FE0F08">
            <w:pPr>
              <w:jc w:val="center"/>
              <w:rPr>
                <w:b/>
              </w:rPr>
            </w:pPr>
            <w:r w:rsidRPr="003F0D8A">
              <w:rPr>
                <w:b/>
              </w:rPr>
              <w:t>Bilancio 20</w:t>
            </w:r>
            <w:r>
              <w:rPr>
                <w:b/>
              </w:rPr>
              <w:t>20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center"/>
            <w:hideMark/>
          </w:tcPr>
          <w:p w:rsidR="00A11739" w:rsidRPr="003F0D8A" w:rsidRDefault="00A11739" w:rsidP="00FE0F08">
            <w:pPr>
              <w:jc w:val="center"/>
              <w:rPr>
                <w:b/>
              </w:rPr>
            </w:pPr>
            <w:r w:rsidRPr="003F0D8A">
              <w:rPr>
                <w:b/>
              </w:rPr>
              <w:t>Bilancio 202</w:t>
            </w:r>
            <w:r>
              <w:rPr>
                <w:b/>
              </w:rPr>
              <w:t>1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A11739" w:rsidRPr="00E61C4C" w:rsidRDefault="00A11739" w:rsidP="001523E9">
            <w:pPr>
              <w:jc w:val="center"/>
              <w:rPr>
                <w:b/>
              </w:rPr>
            </w:pPr>
            <w:r w:rsidRPr="00E61C4C">
              <w:rPr>
                <w:b/>
              </w:rPr>
              <w:t xml:space="preserve"> Settore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:rsidR="00A11739" w:rsidRPr="00E61C4C" w:rsidRDefault="00A11739" w:rsidP="001523E9">
            <w:pPr>
              <w:jc w:val="center"/>
              <w:rPr>
                <w:b/>
              </w:rPr>
            </w:pPr>
            <w:r w:rsidRPr="00E61C4C">
              <w:rPr>
                <w:b/>
              </w:rPr>
              <w:t>Legge 122/2010</w:t>
            </w: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:rsidR="00A11739" w:rsidRPr="00E61C4C" w:rsidRDefault="00A11739" w:rsidP="001523E9">
            <w:pPr>
              <w:jc w:val="center"/>
              <w:rPr>
                <w:b/>
              </w:rPr>
            </w:pPr>
            <w:r w:rsidRPr="00E61C4C">
              <w:rPr>
                <w:b/>
              </w:rPr>
              <w:t>Motivazione</w:t>
            </w:r>
          </w:p>
        </w:tc>
      </w:tr>
      <w:tr w:rsidR="00A11739" w:rsidRPr="003F0D8A" w:rsidTr="00CE2515">
        <w:trPr>
          <w:trHeight w:val="753"/>
          <w:jc w:val="center"/>
        </w:trPr>
        <w:tc>
          <w:tcPr>
            <w:tcW w:w="317" w:type="pct"/>
            <w:shd w:val="clear" w:color="000000" w:fill="FFFFFF"/>
            <w:noWrap/>
            <w:vAlign w:val="center"/>
            <w:hideMark/>
          </w:tcPr>
          <w:p w:rsidR="00A11739" w:rsidRPr="003F0D8A" w:rsidRDefault="00A11739" w:rsidP="001523E9">
            <w:pPr>
              <w:jc w:val="center"/>
            </w:pPr>
            <w:r w:rsidRPr="003F0D8A">
              <w:t>20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A11739" w:rsidRPr="003F0D8A" w:rsidRDefault="00A11739" w:rsidP="001523E9">
            <w:pPr>
              <w:jc w:val="center"/>
            </w:pPr>
            <w:r w:rsidRPr="003F0D8A">
              <w:t>3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A11739" w:rsidRPr="003F0D8A" w:rsidRDefault="00A11739" w:rsidP="001523E9">
            <w:pPr>
              <w:jc w:val="center"/>
            </w:pPr>
            <w:r w:rsidRPr="003F0D8A">
              <w:t>1</w:t>
            </w:r>
          </w:p>
        </w:tc>
        <w:tc>
          <w:tcPr>
            <w:tcW w:w="1203" w:type="pct"/>
            <w:shd w:val="clear" w:color="000000" w:fill="FFFFFF"/>
            <w:vAlign w:val="center"/>
            <w:hideMark/>
          </w:tcPr>
          <w:p w:rsidR="00A11739" w:rsidRPr="003F0D8A" w:rsidRDefault="00A11739" w:rsidP="001523E9">
            <w:pPr>
              <w:jc w:val="center"/>
            </w:pPr>
            <w:r w:rsidRPr="0048481E">
              <w:t>FONDO SPECIALE PER FINANZIAMENTO UNA TANTUM NUOVI PROVVEDIMENTI LEGISLATIVI DEL CONSIGLIO REGIONALE - SPESE CORRENTI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A11739" w:rsidRPr="003F0D8A" w:rsidRDefault="00A11739" w:rsidP="00FE0F08">
            <w:pPr>
              <w:jc w:val="center"/>
            </w:pPr>
            <w:r w:rsidRPr="003F0D8A">
              <w:t>-3</w:t>
            </w:r>
            <w:r>
              <w:t>50</w:t>
            </w:r>
            <w:r w:rsidRPr="003F0D8A">
              <w:t>.000,00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A11739" w:rsidRPr="003F0D8A" w:rsidRDefault="00A11739" w:rsidP="001523E9">
            <w:pPr>
              <w:jc w:val="center"/>
            </w:pPr>
            <w:r w:rsidRPr="003F0D8A">
              <w:t>--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11739" w:rsidRPr="003F0D8A" w:rsidRDefault="00A11739" w:rsidP="001523E9">
            <w:pPr>
              <w:jc w:val="center"/>
            </w:pPr>
            <w:r w:rsidRPr="003F0D8A">
              <w:t>--</w:t>
            </w:r>
          </w:p>
        </w:tc>
        <w:tc>
          <w:tcPr>
            <w:tcW w:w="519" w:type="pct"/>
            <w:vAlign w:val="center"/>
          </w:tcPr>
          <w:p w:rsidR="00A11739" w:rsidRPr="003F0D8A" w:rsidRDefault="00A11739" w:rsidP="001523E9">
            <w:pPr>
              <w:jc w:val="center"/>
            </w:pPr>
            <w:r w:rsidRPr="003F0D8A">
              <w:t>Bilancio e Finanze</w:t>
            </w:r>
            <w:hyperlink r:id="rId10" w:history="1"/>
          </w:p>
        </w:tc>
        <w:tc>
          <w:tcPr>
            <w:tcW w:w="333" w:type="pct"/>
            <w:vAlign w:val="center"/>
          </w:tcPr>
          <w:p w:rsidR="00A11739" w:rsidRPr="003F0D8A" w:rsidRDefault="00A11739" w:rsidP="001523E9">
            <w:pPr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  <w:tc>
          <w:tcPr>
            <w:tcW w:w="1009" w:type="pct"/>
            <w:vAlign w:val="center"/>
          </w:tcPr>
          <w:p w:rsidR="00A11739" w:rsidRPr="00E61C4C" w:rsidRDefault="00A11739" w:rsidP="009C092B">
            <w:pPr>
              <w:autoSpaceDE w:val="0"/>
              <w:autoSpaceDN w:val="0"/>
              <w:adjustRightInd w:val="0"/>
              <w:jc w:val="both"/>
            </w:pPr>
            <w:r>
              <w:t>Prelievi di somme da iscrivere in aumento alla autorizzazione di spesa dei programmi di competenza, ai sensi dell</w:t>
            </w:r>
            <w:r w:rsidRPr="0048481E">
              <w:t>’art. 49, comma 2, d.lgs. 118/2011</w:t>
            </w:r>
          </w:p>
        </w:tc>
      </w:tr>
      <w:tr w:rsidR="00A11739" w:rsidRPr="003F0D8A" w:rsidTr="00CE2515">
        <w:trPr>
          <w:trHeight w:val="437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A11739" w:rsidRPr="003F0D8A" w:rsidRDefault="00A11739" w:rsidP="001523E9">
            <w:pPr>
              <w:jc w:val="center"/>
            </w:pPr>
          </w:p>
        </w:tc>
        <w:tc>
          <w:tcPr>
            <w:tcW w:w="398" w:type="pct"/>
            <w:shd w:val="clear" w:color="000000" w:fill="FFFFFF"/>
            <w:noWrap/>
            <w:vAlign w:val="center"/>
          </w:tcPr>
          <w:p w:rsidR="00A11739" w:rsidRPr="003F0D8A" w:rsidRDefault="00A11739" w:rsidP="001523E9">
            <w:pPr>
              <w:jc w:val="center"/>
            </w:pP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A11739" w:rsidRPr="003F0D8A" w:rsidRDefault="00A11739" w:rsidP="001523E9">
            <w:pPr>
              <w:jc w:val="center"/>
            </w:pPr>
          </w:p>
        </w:tc>
        <w:tc>
          <w:tcPr>
            <w:tcW w:w="1203" w:type="pct"/>
            <w:shd w:val="clear" w:color="000000" w:fill="FFFFFF"/>
            <w:vAlign w:val="center"/>
          </w:tcPr>
          <w:p w:rsidR="00A11739" w:rsidRPr="0048481E" w:rsidRDefault="00A11739" w:rsidP="001523E9">
            <w:pPr>
              <w:jc w:val="center"/>
            </w:pPr>
            <w:r w:rsidRPr="001871D4">
              <w:rPr>
                <w:b/>
                <w:i/>
              </w:rPr>
              <w:t>Totale variazioni negative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A11739" w:rsidRPr="0085174E" w:rsidRDefault="00A11739" w:rsidP="00FE0F08">
            <w:pPr>
              <w:jc w:val="center"/>
              <w:rPr>
                <w:b/>
                <w:i/>
              </w:rPr>
            </w:pPr>
            <w:r w:rsidRPr="0085174E">
              <w:rPr>
                <w:b/>
                <w:i/>
              </w:rPr>
              <w:t>-350.000,00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A11739" w:rsidRPr="0085174E" w:rsidRDefault="00A11739" w:rsidP="001523E9">
            <w:pPr>
              <w:jc w:val="center"/>
              <w:rPr>
                <w:b/>
                <w:i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11739" w:rsidRPr="003F0D8A" w:rsidRDefault="00A11739" w:rsidP="001523E9">
            <w:pPr>
              <w:jc w:val="center"/>
            </w:pPr>
          </w:p>
        </w:tc>
        <w:tc>
          <w:tcPr>
            <w:tcW w:w="519" w:type="pct"/>
            <w:vAlign w:val="center"/>
          </w:tcPr>
          <w:p w:rsidR="00A11739" w:rsidRPr="003F0D8A" w:rsidRDefault="00A11739" w:rsidP="001523E9">
            <w:pPr>
              <w:jc w:val="center"/>
            </w:pPr>
          </w:p>
        </w:tc>
        <w:tc>
          <w:tcPr>
            <w:tcW w:w="333" w:type="pct"/>
            <w:vAlign w:val="center"/>
          </w:tcPr>
          <w:p w:rsidR="00A11739" w:rsidRDefault="00A11739" w:rsidP="001523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9" w:type="pct"/>
            <w:vAlign w:val="center"/>
          </w:tcPr>
          <w:p w:rsidR="00A11739" w:rsidRDefault="00A11739" w:rsidP="009C092B">
            <w:pPr>
              <w:autoSpaceDE w:val="0"/>
              <w:autoSpaceDN w:val="0"/>
              <w:adjustRightInd w:val="0"/>
              <w:jc w:val="both"/>
            </w:pPr>
          </w:p>
        </w:tc>
      </w:tr>
      <w:tr w:rsidR="00A11739" w:rsidRPr="003F0D8A" w:rsidTr="00CE2515">
        <w:trPr>
          <w:trHeight w:val="1845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A11739" w:rsidRPr="003F0D8A" w:rsidRDefault="00A11739" w:rsidP="001523E9">
            <w:pPr>
              <w:jc w:val="center"/>
            </w:pPr>
            <w:r w:rsidRPr="003F0D8A">
              <w:t>7</w:t>
            </w:r>
          </w:p>
        </w:tc>
        <w:tc>
          <w:tcPr>
            <w:tcW w:w="398" w:type="pct"/>
            <w:shd w:val="clear" w:color="000000" w:fill="FFFFFF"/>
            <w:noWrap/>
            <w:vAlign w:val="center"/>
          </w:tcPr>
          <w:p w:rsidR="00A11739" w:rsidRPr="003F0D8A" w:rsidRDefault="00A11739" w:rsidP="001523E9">
            <w:pPr>
              <w:jc w:val="center"/>
            </w:pPr>
            <w:r w:rsidRPr="003F0D8A">
              <w:t>1</w:t>
            </w: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A11739" w:rsidRPr="003F0D8A" w:rsidRDefault="00A11739" w:rsidP="001523E9">
            <w:pPr>
              <w:jc w:val="center"/>
            </w:pPr>
            <w:r w:rsidRPr="003F0D8A">
              <w:t>1</w:t>
            </w:r>
          </w:p>
        </w:tc>
        <w:tc>
          <w:tcPr>
            <w:tcW w:w="1203" w:type="pct"/>
            <w:shd w:val="clear" w:color="000000" w:fill="FFFFFF"/>
            <w:vAlign w:val="center"/>
          </w:tcPr>
          <w:p w:rsidR="00A11739" w:rsidRPr="003F0D8A" w:rsidRDefault="00A11739" w:rsidP="001523E9">
            <w:pPr>
              <w:jc w:val="center"/>
            </w:pPr>
            <w:r w:rsidRPr="003F0D8A">
              <w:t xml:space="preserve">INTERVENTI STRAORDINARI A FAVORE DELLE ASSOCIAZIONI PRO-LOCO </w:t>
            </w:r>
            <w:r>
              <w:t>L.R. 52 DEL 2018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A11739" w:rsidRPr="003F0D8A" w:rsidRDefault="00A11739" w:rsidP="00FE0F08">
            <w:pPr>
              <w:jc w:val="center"/>
            </w:pPr>
            <w:r w:rsidRPr="003F0D8A">
              <w:t xml:space="preserve"> 3</w:t>
            </w:r>
            <w:r>
              <w:t>5</w:t>
            </w:r>
            <w:r w:rsidRPr="003F0D8A">
              <w:t xml:space="preserve">0.000,00 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A11739" w:rsidRPr="003F0D8A" w:rsidRDefault="00A11739" w:rsidP="001523E9">
            <w:pPr>
              <w:jc w:val="center"/>
            </w:pPr>
            <w:r w:rsidRPr="003F0D8A">
              <w:t>--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11739" w:rsidRPr="003F0D8A" w:rsidRDefault="00A11739" w:rsidP="001523E9">
            <w:pPr>
              <w:jc w:val="center"/>
            </w:pPr>
            <w:r w:rsidRPr="003F0D8A">
              <w:t>--</w:t>
            </w:r>
          </w:p>
        </w:tc>
        <w:tc>
          <w:tcPr>
            <w:tcW w:w="519" w:type="pct"/>
            <w:vAlign w:val="center"/>
          </w:tcPr>
          <w:p w:rsidR="00A11739" w:rsidRPr="003F0D8A" w:rsidRDefault="00A11739" w:rsidP="001523E9">
            <w:pPr>
              <w:jc w:val="center"/>
            </w:pPr>
            <w:r w:rsidRPr="003F0D8A">
              <w:t>Rappresentanza e relazioni istituzionali ed esterne.</w:t>
            </w:r>
          </w:p>
          <w:p w:rsidR="00A11739" w:rsidRPr="003F0D8A" w:rsidRDefault="00A11739" w:rsidP="001523E9">
            <w:pPr>
              <w:jc w:val="center"/>
            </w:pPr>
            <w:r w:rsidRPr="003F0D8A">
              <w:t>Servizi esterni, di supporto e logistica</w:t>
            </w:r>
          </w:p>
        </w:tc>
        <w:tc>
          <w:tcPr>
            <w:tcW w:w="333" w:type="pct"/>
            <w:vAlign w:val="center"/>
          </w:tcPr>
          <w:p w:rsidR="00A11739" w:rsidRPr="003F0D8A" w:rsidRDefault="00A11739" w:rsidP="001523E9">
            <w:pPr>
              <w:jc w:val="center"/>
            </w:pPr>
            <w:r w:rsidRPr="003F0D8A">
              <w:t>no</w:t>
            </w:r>
          </w:p>
        </w:tc>
        <w:tc>
          <w:tcPr>
            <w:tcW w:w="1009" w:type="pct"/>
          </w:tcPr>
          <w:p w:rsidR="00A11739" w:rsidRDefault="00A11739" w:rsidP="00E61C4C">
            <w:r w:rsidRPr="003F0D8A">
              <w:t xml:space="preserve">Variazione conseguente alla legge regionale </w:t>
            </w:r>
            <w:r>
              <w:t xml:space="preserve"> </w:t>
            </w:r>
            <w:r w:rsidRPr="003F0D8A">
              <w:t xml:space="preserve"> relativa agli “</w:t>
            </w:r>
            <w:r w:rsidRPr="00E61C4C">
              <w:rPr>
                <w:i/>
              </w:rPr>
              <w:t>Interventi straordinari per l’anno 2019 a favore delle associazioni pro loco. Modifiche alla l.r. 52/2018</w:t>
            </w:r>
            <w:r w:rsidRPr="003F0D8A">
              <w:t>”</w:t>
            </w:r>
            <w:r>
              <w:t xml:space="preserve"> approvata nella seduta del Consiglio del 23 luglio 2019</w:t>
            </w:r>
          </w:p>
          <w:p w:rsidR="00A11739" w:rsidRPr="00E61C4C" w:rsidRDefault="00A11739" w:rsidP="00E61C4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A11739" w:rsidRPr="003F0D8A" w:rsidTr="00CE2515">
        <w:trPr>
          <w:trHeight w:val="461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A11739" w:rsidRPr="003F0D8A" w:rsidRDefault="00A11739" w:rsidP="001523E9">
            <w:pPr>
              <w:jc w:val="center"/>
            </w:pPr>
          </w:p>
        </w:tc>
        <w:tc>
          <w:tcPr>
            <w:tcW w:w="398" w:type="pct"/>
            <w:shd w:val="clear" w:color="000000" w:fill="FFFFFF"/>
            <w:noWrap/>
            <w:vAlign w:val="center"/>
          </w:tcPr>
          <w:p w:rsidR="00A11739" w:rsidRPr="003F0D8A" w:rsidRDefault="00A11739" w:rsidP="001523E9">
            <w:pPr>
              <w:jc w:val="center"/>
            </w:pP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A11739" w:rsidRPr="003F0D8A" w:rsidRDefault="00A11739" w:rsidP="001523E9">
            <w:pPr>
              <w:jc w:val="center"/>
            </w:pPr>
          </w:p>
        </w:tc>
        <w:tc>
          <w:tcPr>
            <w:tcW w:w="1203" w:type="pct"/>
            <w:shd w:val="clear" w:color="000000" w:fill="FFFFFF"/>
            <w:vAlign w:val="center"/>
          </w:tcPr>
          <w:p w:rsidR="00A11739" w:rsidRPr="003F0D8A" w:rsidRDefault="00A11739" w:rsidP="001523E9">
            <w:pPr>
              <w:jc w:val="center"/>
            </w:pPr>
            <w:r w:rsidRPr="001871D4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A11739" w:rsidRPr="0085174E" w:rsidRDefault="00A11739" w:rsidP="00FE0F08">
            <w:pPr>
              <w:jc w:val="center"/>
              <w:rPr>
                <w:b/>
              </w:rPr>
            </w:pPr>
            <w:r w:rsidRPr="0085174E">
              <w:rPr>
                <w:b/>
              </w:rPr>
              <w:t>350.000,00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A11739" w:rsidRPr="003F0D8A" w:rsidRDefault="00A11739" w:rsidP="001523E9">
            <w:pPr>
              <w:jc w:val="center"/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11739" w:rsidRPr="003F0D8A" w:rsidRDefault="00A11739" w:rsidP="001523E9">
            <w:pPr>
              <w:jc w:val="center"/>
            </w:pPr>
          </w:p>
        </w:tc>
        <w:tc>
          <w:tcPr>
            <w:tcW w:w="519" w:type="pct"/>
            <w:vAlign w:val="center"/>
          </w:tcPr>
          <w:p w:rsidR="00A11739" w:rsidRPr="003F0D8A" w:rsidRDefault="00A11739" w:rsidP="001523E9">
            <w:pPr>
              <w:jc w:val="center"/>
            </w:pPr>
          </w:p>
        </w:tc>
        <w:tc>
          <w:tcPr>
            <w:tcW w:w="333" w:type="pct"/>
            <w:vAlign w:val="center"/>
          </w:tcPr>
          <w:p w:rsidR="00A11739" w:rsidRPr="003F0D8A" w:rsidRDefault="00A11739" w:rsidP="001523E9">
            <w:pPr>
              <w:jc w:val="center"/>
            </w:pPr>
          </w:p>
        </w:tc>
        <w:tc>
          <w:tcPr>
            <w:tcW w:w="1009" w:type="pct"/>
          </w:tcPr>
          <w:p w:rsidR="00A11739" w:rsidRPr="003F0D8A" w:rsidRDefault="00A11739" w:rsidP="00E61C4C"/>
        </w:tc>
      </w:tr>
    </w:tbl>
    <w:p w:rsidR="00CE2515" w:rsidRDefault="00CE2515" w:rsidP="00C6761C"/>
    <w:p w:rsidR="00CE2515" w:rsidRDefault="00CE2515" w:rsidP="00C6761C"/>
    <w:p w:rsidR="00C8501E" w:rsidRDefault="00FE0F08" w:rsidP="00C8501E">
      <w:r>
        <w:t xml:space="preserve">Variazione conseguente alla delibera di Giunta regionale n. 878 del 2019 </w:t>
      </w:r>
    </w:p>
    <w:p w:rsidR="0030570B" w:rsidRDefault="0030570B" w:rsidP="00C8501E"/>
    <w:p w:rsidR="00C8501E" w:rsidRPr="00FE0F08" w:rsidRDefault="00C8501E" w:rsidP="00C8501E">
      <w:pPr>
        <w:rPr>
          <w:b/>
        </w:rPr>
      </w:pPr>
      <w:r w:rsidRPr="00FE0F08">
        <w:rPr>
          <w:b/>
        </w:rPr>
        <w:t>ENTRATA CORRENTE</w:t>
      </w:r>
    </w:p>
    <w:p w:rsidR="00C8501E" w:rsidRDefault="00C8501E" w:rsidP="00C8501E"/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70"/>
        <w:gridCol w:w="979"/>
        <w:gridCol w:w="1016"/>
        <w:gridCol w:w="2224"/>
        <w:gridCol w:w="1329"/>
        <w:gridCol w:w="863"/>
        <w:gridCol w:w="863"/>
        <w:gridCol w:w="1097"/>
        <w:gridCol w:w="1017"/>
        <w:gridCol w:w="5837"/>
      </w:tblGrid>
      <w:tr w:rsidR="000A7F6A" w:rsidRPr="00CF15D2" w:rsidTr="0030570B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:rsidR="000A7F6A" w:rsidRPr="00CF15D2" w:rsidRDefault="000A7F6A" w:rsidP="001523E9">
            <w:pPr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308" w:type="pct"/>
            <w:shd w:val="clear" w:color="auto" w:fill="D9D9D9" w:themeFill="background1" w:themeFillShade="D9"/>
            <w:noWrap/>
            <w:vAlign w:val="center"/>
            <w:hideMark/>
          </w:tcPr>
          <w:p w:rsidR="000A7F6A" w:rsidRPr="00CF15D2" w:rsidRDefault="000A7F6A" w:rsidP="001523E9">
            <w:pPr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320" w:type="pct"/>
            <w:shd w:val="clear" w:color="auto" w:fill="D9D9D9" w:themeFill="background1" w:themeFillShade="D9"/>
            <w:noWrap/>
            <w:vAlign w:val="center"/>
            <w:hideMark/>
          </w:tcPr>
          <w:p w:rsidR="000A7F6A" w:rsidRPr="00CF15D2" w:rsidRDefault="000A7F6A" w:rsidP="001523E9">
            <w:pPr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700" w:type="pct"/>
            <w:shd w:val="clear" w:color="auto" w:fill="D9D9D9" w:themeFill="background1" w:themeFillShade="D9"/>
            <w:vAlign w:val="center"/>
            <w:hideMark/>
          </w:tcPr>
          <w:p w:rsidR="000A7F6A" w:rsidRPr="00CF15D2" w:rsidRDefault="000A7F6A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Descrizione </w:t>
            </w:r>
            <w:r>
              <w:rPr>
                <w:b/>
              </w:rPr>
              <w:t xml:space="preserve"> 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  <w:hideMark/>
          </w:tcPr>
          <w:p w:rsidR="000A7F6A" w:rsidRPr="00CF15D2" w:rsidRDefault="000A7F6A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201</w:t>
            </w:r>
            <w:r>
              <w:rPr>
                <w:b/>
              </w:rPr>
              <w:t>9</w:t>
            </w:r>
          </w:p>
          <w:p w:rsidR="000A7F6A" w:rsidRDefault="000A7F6A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:rsidR="000A7F6A" w:rsidRPr="00CF15D2" w:rsidRDefault="000A7F6A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  <w:hideMark/>
          </w:tcPr>
          <w:p w:rsidR="000A7F6A" w:rsidRPr="00CF15D2" w:rsidRDefault="000A7F6A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20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  <w:hideMark/>
          </w:tcPr>
          <w:p w:rsidR="000A7F6A" w:rsidRPr="00CF15D2" w:rsidRDefault="000A7F6A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21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center"/>
          </w:tcPr>
          <w:p w:rsidR="000A7F6A" w:rsidRPr="00CF15D2" w:rsidRDefault="000A7F6A" w:rsidP="001523E9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 xml:space="preserve"> Settore</w:t>
            </w:r>
          </w:p>
        </w:tc>
        <w:tc>
          <w:tcPr>
            <w:tcW w:w="320" w:type="pct"/>
            <w:shd w:val="clear" w:color="auto" w:fill="D9D9D9" w:themeFill="background1" w:themeFillShade="D9"/>
            <w:vAlign w:val="center"/>
          </w:tcPr>
          <w:p w:rsidR="000A7F6A" w:rsidRPr="00E61C4C" w:rsidRDefault="000A7F6A" w:rsidP="00A70081">
            <w:pPr>
              <w:jc w:val="center"/>
              <w:rPr>
                <w:b/>
              </w:rPr>
            </w:pPr>
            <w:r w:rsidRPr="00E61C4C">
              <w:rPr>
                <w:b/>
              </w:rPr>
              <w:t>Legge 122/2010</w:t>
            </w:r>
          </w:p>
        </w:tc>
        <w:tc>
          <w:tcPr>
            <w:tcW w:w="1836" w:type="pct"/>
            <w:shd w:val="clear" w:color="auto" w:fill="D9D9D9" w:themeFill="background1" w:themeFillShade="D9"/>
            <w:vAlign w:val="center"/>
          </w:tcPr>
          <w:p w:rsidR="000A7F6A" w:rsidRPr="00CF15D2" w:rsidRDefault="000A7F6A" w:rsidP="001523E9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Motivazione</w:t>
            </w:r>
          </w:p>
        </w:tc>
      </w:tr>
      <w:tr w:rsidR="000A7F6A" w:rsidRPr="00CF15D2" w:rsidTr="0030570B">
        <w:trPr>
          <w:trHeight w:val="753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0A7F6A" w:rsidRPr="00CF15D2" w:rsidRDefault="000A7F6A" w:rsidP="001523E9">
            <w:pPr>
              <w:jc w:val="center"/>
            </w:pPr>
            <w:r>
              <w:t>2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:rsidR="000A7F6A" w:rsidRPr="00CF15D2" w:rsidRDefault="000A7F6A" w:rsidP="001523E9">
            <w:pPr>
              <w:jc w:val="center"/>
            </w:pPr>
            <w:r>
              <w:t>101</w:t>
            </w:r>
          </w:p>
        </w:tc>
        <w:tc>
          <w:tcPr>
            <w:tcW w:w="320" w:type="pct"/>
            <w:shd w:val="clear" w:color="000000" w:fill="FFFFFF"/>
            <w:noWrap/>
            <w:vAlign w:val="center"/>
          </w:tcPr>
          <w:p w:rsidR="000A7F6A" w:rsidRPr="00CF15D2" w:rsidRDefault="000A7F6A" w:rsidP="001523E9">
            <w:pPr>
              <w:jc w:val="center"/>
            </w:pPr>
            <w:r>
              <w:t>4</w:t>
            </w:r>
          </w:p>
        </w:tc>
        <w:tc>
          <w:tcPr>
            <w:tcW w:w="700" w:type="pct"/>
            <w:shd w:val="clear" w:color="000000" w:fill="FFFFFF"/>
            <w:vAlign w:val="center"/>
          </w:tcPr>
          <w:p w:rsidR="000A7F6A" w:rsidRPr="00CF15D2" w:rsidRDefault="000A7F6A" w:rsidP="001523E9">
            <w:pPr>
              <w:jc w:val="center"/>
            </w:pPr>
            <w:r>
              <w:rPr>
                <w:rFonts w:asciiTheme="minorHAnsi" w:hAnsiTheme="minorHAnsi" w:cstheme="minorHAnsi"/>
              </w:rPr>
              <w:t xml:space="preserve"> TRASFERIMENTI DAL BILANCIO REGIONALE CORRENTE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0A7F6A" w:rsidRPr="00CF15D2" w:rsidRDefault="000A7F6A" w:rsidP="001523E9">
            <w:pPr>
              <w:jc w:val="center"/>
            </w:pPr>
            <w:r>
              <w:t>30.228,61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0A7F6A" w:rsidRPr="00CF15D2" w:rsidRDefault="000A7F6A" w:rsidP="001523E9">
            <w:pPr>
              <w:jc w:val="center"/>
            </w:pPr>
            <w:r>
              <w:t>--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A7F6A" w:rsidRPr="00CF15D2" w:rsidRDefault="000A7F6A" w:rsidP="001523E9">
            <w:pPr>
              <w:jc w:val="center"/>
            </w:pPr>
            <w:r>
              <w:t>--</w:t>
            </w:r>
          </w:p>
        </w:tc>
        <w:tc>
          <w:tcPr>
            <w:tcW w:w="345" w:type="pct"/>
            <w:vAlign w:val="center"/>
          </w:tcPr>
          <w:p w:rsidR="000A7F6A" w:rsidRPr="003E3254" w:rsidRDefault="000A7F6A" w:rsidP="001523E9">
            <w:pPr>
              <w:jc w:val="center"/>
            </w:pPr>
            <w:r>
              <w:t>Bilancio e finanze</w:t>
            </w:r>
            <w:hyperlink r:id="rId11" w:history="1"/>
          </w:p>
        </w:tc>
        <w:tc>
          <w:tcPr>
            <w:tcW w:w="320" w:type="pct"/>
            <w:vAlign w:val="center"/>
          </w:tcPr>
          <w:p w:rsidR="000A7F6A" w:rsidRPr="003F0D8A" w:rsidRDefault="000A7F6A" w:rsidP="00A70081">
            <w:pPr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  <w:tc>
          <w:tcPr>
            <w:tcW w:w="1836" w:type="pct"/>
            <w:vAlign w:val="center"/>
          </w:tcPr>
          <w:p w:rsidR="000A7F6A" w:rsidRPr="00CF15D2" w:rsidRDefault="000A7F6A" w:rsidP="00C8501E">
            <w:r w:rsidRPr="00B02770">
              <w:t xml:space="preserve">Maggiore entrata di parte corrente conseguente alla delibera di Giunta regionale n. </w:t>
            </w:r>
            <w:r>
              <w:t>878 del 2019</w:t>
            </w:r>
            <w:r w:rsidRPr="00B02770">
              <w:t xml:space="preserve"> relativa al trasferimento fondi dal Bilancio regionale per attività di competenza del Consiglio regionale a copertura del</w:t>
            </w:r>
            <w:r>
              <w:t>la</w:t>
            </w:r>
            <w:r w:rsidRPr="00B02770">
              <w:t xml:space="preserve"> spesa per</w:t>
            </w:r>
            <w:r>
              <w:t xml:space="preserve"> erogazione  </w:t>
            </w:r>
            <w:r w:rsidRPr="00B02770">
              <w:t xml:space="preserve"> indennità di fine mandato </w:t>
            </w:r>
            <w:r>
              <w:t xml:space="preserve">a un Consigliere regionale che ha rassegnato le dimissioni. </w:t>
            </w:r>
            <w:r w:rsidRPr="00B02770">
              <w:t>L'importo è comprensivo di oneri IRAP</w:t>
            </w:r>
            <w:r>
              <w:t xml:space="preserve"> quantificati in euro  892,09</w:t>
            </w:r>
          </w:p>
        </w:tc>
      </w:tr>
      <w:tr w:rsidR="000A7F6A" w:rsidRPr="00CF15D2" w:rsidTr="0030570B">
        <w:trPr>
          <w:trHeight w:val="477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0A7F6A" w:rsidRDefault="000A7F6A" w:rsidP="001523E9">
            <w:pPr>
              <w:jc w:val="center"/>
            </w:pP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:rsidR="000A7F6A" w:rsidRDefault="000A7F6A" w:rsidP="001523E9">
            <w:pPr>
              <w:jc w:val="center"/>
            </w:pPr>
          </w:p>
        </w:tc>
        <w:tc>
          <w:tcPr>
            <w:tcW w:w="320" w:type="pct"/>
            <w:shd w:val="clear" w:color="000000" w:fill="FFFFFF"/>
            <w:noWrap/>
            <w:vAlign w:val="center"/>
          </w:tcPr>
          <w:p w:rsidR="000A7F6A" w:rsidRDefault="000A7F6A" w:rsidP="001523E9">
            <w:pPr>
              <w:jc w:val="center"/>
            </w:pPr>
          </w:p>
        </w:tc>
        <w:tc>
          <w:tcPr>
            <w:tcW w:w="700" w:type="pct"/>
            <w:shd w:val="clear" w:color="000000" w:fill="FFFFFF"/>
            <w:vAlign w:val="center"/>
          </w:tcPr>
          <w:p w:rsidR="000A7F6A" w:rsidRPr="00AB79D8" w:rsidRDefault="000A7F6A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71D4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0A7F6A" w:rsidRPr="00AB79D8" w:rsidRDefault="001D1504" w:rsidP="001523E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0A7F6A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0A7F6A">
              <w:rPr>
                <w:b/>
                <w:noProof/>
              </w:rPr>
              <w:t>30.228,61</w:t>
            </w:r>
            <w:r>
              <w:rPr>
                <w:b/>
              </w:rPr>
              <w:fldChar w:fldCharType="end"/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0A7F6A" w:rsidRDefault="000A7F6A" w:rsidP="001523E9">
            <w:pPr>
              <w:jc w:val="center"/>
            </w:pP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A7F6A" w:rsidRDefault="000A7F6A" w:rsidP="001523E9">
            <w:pPr>
              <w:jc w:val="center"/>
            </w:pPr>
          </w:p>
        </w:tc>
        <w:tc>
          <w:tcPr>
            <w:tcW w:w="345" w:type="pct"/>
            <w:vAlign w:val="center"/>
          </w:tcPr>
          <w:p w:rsidR="000A7F6A" w:rsidRDefault="000A7F6A" w:rsidP="001523E9">
            <w:pPr>
              <w:jc w:val="center"/>
            </w:pPr>
          </w:p>
        </w:tc>
        <w:tc>
          <w:tcPr>
            <w:tcW w:w="320" w:type="pct"/>
          </w:tcPr>
          <w:p w:rsidR="000A7F6A" w:rsidRPr="00B02770" w:rsidRDefault="000A7F6A" w:rsidP="001523E9"/>
        </w:tc>
        <w:tc>
          <w:tcPr>
            <w:tcW w:w="1836" w:type="pct"/>
            <w:vAlign w:val="center"/>
          </w:tcPr>
          <w:p w:rsidR="000A7F6A" w:rsidRPr="00B02770" w:rsidRDefault="000A7F6A" w:rsidP="001523E9"/>
        </w:tc>
      </w:tr>
    </w:tbl>
    <w:p w:rsidR="00BB58C0" w:rsidRDefault="00BB58C0" w:rsidP="00C6761C"/>
    <w:p w:rsidR="00B02770" w:rsidRPr="00006417" w:rsidRDefault="00B02770" w:rsidP="00C6761C">
      <w:pPr>
        <w:rPr>
          <w:b/>
        </w:rPr>
      </w:pPr>
      <w:r w:rsidRPr="00006417">
        <w:rPr>
          <w:b/>
        </w:rPr>
        <w:t>SPESA</w:t>
      </w:r>
      <w:r w:rsidR="00850A29" w:rsidRPr="00006417">
        <w:rPr>
          <w:b/>
        </w:rPr>
        <w:t xml:space="preserve"> CORRENTE</w:t>
      </w:r>
    </w:p>
    <w:p w:rsidR="00C06417" w:rsidRDefault="00C06417" w:rsidP="00C6761C"/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3"/>
        <w:gridCol w:w="1212"/>
        <w:gridCol w:w="670"/>
        <w:gridCol w:w="2438"/>
        <w:gridCol w:w="1328"/>
        <w:gridCol w:w="863"/>
        <w:gridCol w:w="863"/>
        <w:gridCol w:w="842"/>
        <w:gridCol w:w="1016"/>
        <w:gridCol w:w="5112"/>
      </w:tblGrid>
      <w:tr w:rsidR="0030570B" w:rsidRPr="00CF15D2" w:rsidTr="0030570B">
        <w:trPr>
          <w:trHeight w:val="945"/>
          <w:tblHeader/>
          <w:jc w:val="center"/>
        </w:trPr>
        <w:tc>
          <w:tcPr>
            <w:tcW w:w="315" w:type="pct"/>
            <w:shd w:val="clear" w:color="auto" w:fill="D9D9D9" w:themeFill="background1" w:themeFillShade="D9"/>
            <w:noWrap/>
            <w:vAlign w:val="center"/>
            <w:hideMark/>
          </w:tcPr>
          <w:p w:rsidR="000A7F6A" w:rsidRPr="00CF15D2" w:rsidRDefault="000A7F6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396" w:type="pct"/>
            <w:shd w:val="clear" w:color="auto" w:fill="D9D9D9" w:themeFill="background1" w:themeFillShade="D9"/>
            <w:noWrap/>
            <w:vAlign w:val="center"/>
            <w:hideMark/>
          </w:tcPr>
          <w:p w:rsidR="000A7F6A" w:rsidRPr="00CF15D2" w:rsidRDefault="000A7F6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19" w:type="pct"/>
            <w:shd w:val="clear" w:color="auto" w:fill="D9D9D9" w:themeFill="background1" w:themeFillShade="D9"/>
            <w:noWrap/>
            <w:vAlign w:val="center"/>
            <w:hideMark/>
          </w:tcPr>
          <w:p w:rsidR="000A7F6A" w:rsidRPr="00CF15D2" w:rsidRDefault="000A7F6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951" w:type="pct"/>
            <w:shd w:val="clear" w:color="auto" w:fill="D9D9D9" w:themeFill="background1" w:themeFillShade="D9"/>
            <w:vAlign w:val="center"/>
            <w:hideMark/>
          </w:tcPr>
          <w:p w:rsidR="000A7F6A" w:rsidRPr="00CF15D2" w:rsidRDefault="000A7F6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124" w:type="pct"/>
            <w:shd w:val="clear" w:color="auto" w:fill="D9D9D9" w:themeFill="background1" w:themeFillShade="D9"/>
            <w:vAlign w:val="center"/>
            <w:hideMark/>
          </w:tcPr>
          <w:p w:rsidR="000A7F6A" w:rsidRPr="00CF15D2" w:rsidRDefault="000A7F6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0A7F6A" w:rsidRDefault="000A7F6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:rsidR="000A7F6A" w:rsidRPr="00CF15D2" w:rsidRDefault="000A7F6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  <w:hideMark/>
          </w:tcPr>
          <w:p w:rsidR="000A7F6A" w:rsidRPr="00CF15D2" w:rsidRDefault="000A7F6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  <w:hideMark/>
          </w:tcPr>
          <w:p w:rsidR="000A7F6A" w:rsidRPr="00CF15D2" w:rsidRDefault="000A7F6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21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:rsidR="000A7F6A" w:rsidRPr="00CF15D2" w:rsidRDefault="000A7F6A" w:rsidP="007764F4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Settore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0A7F6A" w:rsidRPr="00E61C4C" w:rsidRDefault="000A7F6A" w:rsidP="00A70081">
            <w:pPr>
              <w:jc w:val="center"/>
              <w:rPr>
                <w:b/>
              </w:rPr>
            </w:pPr>
            <w:r w:rsidRPr="00E61C4C">
              <w:rPr>
                <w:b/>
              </w:rPr>
              <w:t>Legge 122/2010</w:t>
            </w:r>
          </w:p>
        </w:tc>
        <w:tc>
          <w:tcPr>
            <w:tcW w:w="1761" w:type="pct"/>
            <w:shd w:val="clear" w:color="auto" w:fill="D9D9D9" w:themeFill="background1" w:themeFillShade="D9"/>
            <w:vAlign w:val="center"/>
          </w:tcPr>
          <w:p w:rsidR="000A7F6A" w:rsidRPr="007764F4" w:rsidRDefault="000A7F6A" w:rsidP="007764F4">
            <w:pPr>
              <w:jc w:val="center"/>
              <w:rPr>
                <w:bCs/>
              </w:rPr>
            </w:pPr>
            <w:r w:rsidRPr="007764F4">
              <w:rPr>
                <w:bCs/>
              </w:rPr>
              <w:t>Motivazione</w:t>
            </w:r>
          </w:p>
        </w:tc>
      </w:tr>
      <w:tr w:rsidR="0030570B" w:rsidRPr="00CF15D2" w:rsidTr="0030570B">
        <w:trPr>
          <w:trHeight w:val="753"/>
          <w:jc w:val="center"/>
        </w:trPr>
        <w:tc>
          <w:tcPr>
            <w:tcW w:w="315" w:type="pct"/>
            <w:shd w:val="clear" w:color="000000" w:fill="FFFFFF"/>
            <w:noWrap/>
            <w:vAlign w:val="center"/>
          </w:tcPr>
          <w:p w:rsidR="000A7F6A" w:rsidRPr="00CF15D2" w:rsidRDefault="000A7F6A" w:rsidP="007764F4">
            <w:pPr>
              <w:jc w:val="center"/>
            </w:pPr>
            <w:r>
              <w:t>1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:rsidR="000A7F6A" w:rsidRPr="00CF15D2" w:rsidRDefault="000A7F6A" w:rsidP="007764F4">
            <w:pPr>
              <w:jc w:val="center"/>
            </w:pPr>
            <w:r>
              <w:t>1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0A7F6A" w:rsidRPr="00CF15D2" w:rsidRDefault="000A7F6A" w:rsidP="007764F4">
            <w:pPr>
              <w:jc w:val="center"/>
            </w:pPr>
            <w:r>
              <w:t>1</w:t>
            </w:r>
          </w:p>
        </w:tc>
        <w:tc>
          <w:tcPr>
            <w:tcW w:w="951" w:type="pct"/>
            <w:shd w:val="clear" w:color="000000" w:fill="FFFFFF"/>
            <w:vAlign w:val="center"/>
          </w:tcPr>
          <w:p w:rsidR="000A7F6A" w:rsidRPr="00CF15D2" w:rsidRDefault="000A7F6A" w:rsidP="007764F4">
            <w:pPr>
              <w:jc w:val="center"/>
            </w:pPr>
            <w:r>
              <w:rPr>
                <w:rStyle w:val="iceouttxt"/>
              </w:rPr>
              <w:t>INDENNITA' DI FINE MANDATO (l.r. 3/2009)</w:t>
            </w:r>
          </w:p>
        </w:tc>
        <w:tc>
          <w:tcPr>
            <w:tcW w:w="124" w:type="pct"/>
            <w:shd w:val="clear" w:color="000000" w:fill="FFFFFF"/>
            <w:vAlign w:val="center"/>
            <w:hideMark/>
          </w:tcPr>
          <w:p w:rsidR="000A7F6A" w:rsidRPr="00CF15D2" w:rsidRDefault="000A7F6A" w:rsidP="007764F4">
            <w:pPr>
              <w:jc w:val="center"/>
            </w:pPr>
            <w:r>
              <w:t>29.336,52</w:t>
            </w:r>
          </w:p>
        </w:tc>
        <w:tc>
          <w:tcPr>
            <w:tcW w:w="282" w:type="pct"/>
            <w:shd w:val="clear" w:color="000000" w:fill="FFFFFF"/>
            <w:noWrap/>
            <w:vAlign w:val="center"/>
            <w:hideMark/>
          </w:tcPr>
          <w:p w:rsidR="000A7F6A" w:rsidRPr="00CF15D2" w:rsidRDefault="000A7F6A" w:rsidP="007764F4">
            <w:pPr>
              <w:jc w:val="center"/>
            </w:pPr>
            <w:r>
              <w:t>--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0A7F6A" w:rsidRPr="00CF15D2" w:rsidRDefault="000A7F6A" w:rsidP="007764F4">
            <w:pPr>
              <w:jc w:val="center"/>
            </w:pPr>
            <w:r>
              <w:t>--</w:t>
            </w:r>
          </w:p>
        </w:tc>
        <w:tc>
          <w:tcPr>
            <w:tcW w:w="339" w:type="pct"/>
            <w:vAlign w:val="center"/>
          </w:tcPr>
          <w:p w:rsidR="000A7F6A" w:rsidRPr="003E3254" w:rsidRDefault="000A7F6A" w:rsidP="007764F4">
            <w:pPr>
              <w:jc w:val="center"/>
            </w:pPr>
            <w:r>
              <w:t>Bilancio e Finanze</w:t>
            </w:r>
            <w:hyperlink r:id="rId12" w:history="1"/>
          </w:p>
        </w:tc>
        <w:tc>
          <w:tcPr>
            <w:tcW w:w="332" w:type="pct"/>
            <w:vAlign w:val="center"/>
          </w:tcPr>
          <w:p w:rsidR="000A7F6A" w:rsidRPr="003F0D8A" w:rsidRDefault="000A7F6A" w:rsidP="00A70081">
            <w:pPr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  <w:tc>
          <w:tcPr>
            <w:tcW w:w="1761" w:type="pct"/>
            <w:vAlign w:val="center"/>
          </w:tcPr>
          <w:p w:rsidR="000A7F6A" w:rsidRPr="007764F4" w:rsidRDefault="000A7F6A" w:rsidP="00E61C4C">
            <w:pPr>
              <w:jc w:val="center"/>
            </w:pPr>
            <w:r w:rsidRPr="007764F4">
              <w:t xml:space="preserve">Integrazione stanziamenti di bilancio a copertura delle spesa per  erogazione </w:t>
            </w:r>
            <w:r>
              <w:t xml:space="preserve"> </w:t>
            </w:r>
            <w:r w:rsidRPr="007764F4">
              <w:t xml:space="preserve"> indennità di fine mandato a un Consigliere regionale</w:t>
            </w:r>
            <w:r>
              <w:t xml:space="preserve"> dimissionario</w:t>
            </w:r>
            <w:r w:rsidRPr="007764F4">
              <w:t>, ai sensi del c.5 dell’art. 26  Legge regionale 3/2009</w:t>
            </w:r>
          </w:p>
        </w:tc>
      </w:tr>
      <w:tr w:rsidR="0030570B" w:rsidRPr="00CF15D2" w:rsidTr="0030570B">
        <w:trPr>
          <w:trHeight w:val="753"/>
          <w:jc w:val="center"/>
        </w:trPr>
        <w:tc>
          <w:tcPr>
            <w:tcW w:w="315" w:type="pct"/>
            <w:shd w:val="clear" w:color="000000" w:fill="FFFFFF"/>
            <w:noWrap/>
            <w:vAlign w:val="center"/>
          </w:tcPr>
          <w:p w:rsidR="000A7F6A" w:rsidRPr="00CF15D2" w:rsidRDefault="000A7F6A" w:rsidP="007764F4">
            <w:pPr>
              <w:jc w:val="center"/>
            </w:pPr>
            <w:r>
              <w:t>1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:rsidR="000A7F6A" w:rsidRPr="00CF15D2" w:rsidRDefault="000A7F6A" w:rsidP="007764F4">
            <w:pPr>
              <w:jc w:val="center"/>
            </w:pPr>
            <w:r>
              <w:t>1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0A7F6A" w:rsidRPr="00CF15D2" w:rsidRDefault="000A7F6A" w:rsidP="007764F4">
            <w:pPr>
              <w:jc w:val="center"/>
            </w:pPr>
            <w:r>
              <w:t>1</w:t>
            </w:r>
          </w:p>
        </w:tc>
        <w:tc>
          <w:tcPr>
            <w:tcW w:w="951" w:type="pct"/>
            <w:shd w:val="clear" w:color="000000" w:fill="FFFFFF"/>
            <w:vAlign w:val="center"/>
          </w:tcPr>
          <w:p w:rsidR="000A7F6A" w:rsidRDefault="000A7F6A" w:rsidP="007764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iceouttxt"/>
              </w:rPr>
              <w:t>IRAP INDENNITA' DI FINE MANDATO (l.r. 3/2009)</w:t>
            </w:r>
          </w:p>
        </w:tc>
        <w:tc>
          <w:tcPr>
            <w:tcW w:w="124" w:type="pct"/>
            <w:shd w:val="clear" w:color="000000" w:fill="FFFFFF"/>
            <w:vAlign w:val="center"/>
          </w:tcPr>
          <w:p w:rsidR="000A7F6A" w:rsidRDefault="000A7F6A" w:rsidP="007764F4">
            <w:pPr>
              <w:jc w:val="center"/>
            </w:pPr>
            <w:r>
              <w:t>892,09</w:t>
            </w:r>
          </w:p>
        </w:tc>
        <w:tc>
          <w:tcPr>
            <w:tcW w:w="282" w:type="pct"/>
            <w:shd w:val="clear" w:color="000000" w:fill="FFFFFF"/>
            <w:noWrap/>
            <w:vAlign w:val="center"/>
          </w:tcPr>
          <w:p w:rsidR="000A7F6A" w:rsidRPr="00CF15D2" w:rsidRDefault="000A7F6A" w:rsidP="00AF0565">
            <w:pPr>
              <w:jc w:val="center"/>
            </w:pPr>
            <w:r>
              <w:t>--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0A7F6A" w:rsidRPr="00CF15D2" w:rsidRDefault="000A7F6A" w:rsidP="00AF0565">
            <w:pPr>
              <w:jc w:val="center"/>
            </w:pPr>
            <w:r>
              <w:t>--</w:t>
            </w:r>
          </w:p>
        </w:tc>
        <w:tc>
          <w:tcPr>
            <w:tcW w:w="339" w:type="pct"/>
            <w:vAlign w:val="center"/>
          </w:tcPr>
          <w:p w:rsidR="000A7F6A" w:rsidRDefault="000A7F6A" w:rsidP="007764F4">
            <w:pPr>
              <w:jc w:val="center"/>
            </w:pPr>
            <w:r>
              <w:t>Bilancio e Finanze</w:t>
            </w:r>
          </w:p>
        </w:tc>
        <w:tc>
          <w:tcPr>
            <w:tcW w:w="332" w:type="pct"/>
          </w:tcPr>
          <w:p w:rsidR="000A7F6A" w:rsidRPr="007764F4" w:rsidRDefault="000A7F6A" w:rsidP="007764F4">
            <w:pPr>
              <w:jc w:val="center"/>
            </w:pPr>
            <w:r>
              <w:t>no</w:t>
            </w:r>
          </w:p>
        </w:tc>
        <w:tc>
          <w:tcPr>
            <w:tcW w:w="1761" w:type="pct"/>
            <w:vAlign w:val="center"/>
          </w:tcPr>
          <w:p w:rsidR="000A7F6A" w:rsidRPr="007764F4" w:rsidRDefault="000A7F6A" w:rsidP="007764F4">
            <w:pPr>
              <w:jc w:val="center"/>
            </w:pPr>
            <w:r w:rsidRPr="007764F4">
              <w:t>Oneri Irap su quota imponibile anticipo indennità di fine mandato</w:t>
            </w:r>
          </w:p>
        </w:tc>
      </w:tr>
      <w:tr w:rsidR="0030570B" w:rsidRPr="00CF15D2" w:rsidTr="0030570B">
        <w:trPr>
          <w:trHeight w:val="447"/>
          <w:jc w:val="center"/>
        </w:trPr>
        <w:tc>
          <w:tcPr>
            <w:tcW w:w="315" w:type="pct"/>
            <w:shd w:val="clear" w:color="000000" w:fill="FFFFFF"/>
            <w:noWrap/>
            <w:vAlign w:val="center"/>
          </w:tcPr>
          <w:p w:rsidR="000A7F6A" w:rsidRDefault="000A7F6A" w:rsidP="007764F4">
            <w:pPr>
              <w:jc w:val="center"/>
            </w:pP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:rsidR="000A7F6A" w:rsidRDefault="000A7F6A" w:rsidP="007764F4">
            <w:pPr>
              <w:jc w:val="center"/>
            </w:pP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0A7F6A" w:rsidRDefault="000A7F6A" w:rsidP="007764F4">
            <w:pPr>
              <w:jc w:val="center"/>
            </w:pPr>
          </w:p>
        </w:tc>
        <w:tc>
          <w:tcPr>
            <w:tcW w:w="951" w:type="pct"/>
            <w:shd w:val="clear" w:color="000000" w:fill="FFFFFF"/>
            <w:vAlign w:val="center"/>
          </w:tcPr>
          <w:p w:rsidR="000A7F6A" w:rsidRPr="00AB79D8" w:rsidRDefault="000A7F6A" w:rsidP="0085174E">
            <w:pPr>
              <w:jc w:val="center"/>
              <w:rPr>
                <w:rStyle w:val="iceouttxt"/>
                <w:b/>
                <w:i/>
              </w:rPr>
            </w:pPr>
            <w:r w:rsidRPr="001871D4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</w:tc>
        <w:tc>
          <w:tcPr>
            <w:tcW w:w="124" w:type="pct"/>
            <w:shd w:val="clear" w:color="000000" w:fill="FFFFFF"/>
            <w:vAlign w:val="center"/>
          </w:tcPr>
          <w:p w:rsidR="000A7F6A" w:rsidRPr="00AB79D8" w:rsidRDefault="000A7F6A" w:rsidP="007764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1D1504">
              <w:rPr>
                <w:b/>
                <w:i/>
              </w:rPr>
              <w:fldChar w:fldCharType="begin"/>
            </w:r>
            <w:r>
              <w:rPr>
                <w:b/>
                <w:i/>
              </w:rPr>
              <w:instrText xml:space="preserve"> =SUM(ABOVE) </w:instrText>
            </w:r>
            <w:r w:rsidR="001D1504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30.228,61</w:t>
            </w:r>
            <w:r w:rsidR="001D1504">
              <w:rPr>
                <w:b/>
                <w:i/>
              </w:rPr>
              <w:fldChar w:fldCharType="end"/>
            </w:r>
          </w:p>
        </w:tc>
        <w:tc>
          <w:tcPr>
            <w:tcW w:w="282" w:type="pct"/>
            <w:shd w:val="clear" w:color="000000" w:fill="FFFFFF"/>
            <w:noWrap/>
            <w:vAlign w:val="center"/>
          </w:tcPr>
          <w:p w:rsidR="000A7F6A" w:rsidRDefault="000A7F6A" w:rsidP="007764F4">
            <w:pPr>
              <w:jc w:val="center"/>
            </w:pP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0A7F6A" w:rsidRDefault="000A7F6A" w:rsidP="007764F4">
            <w:pPr>
              <w:jc w:val="center"/>
            </w:pPr>
          </w:p>
        </w:tc>
        <w:tc>
          <w:tcPr>
            <w:tcW w:w="339" w:type="pct"/>
            <w:vAlign w:val="center"/>
          </w:tcPr>
          <w:p w:rsidR="000A7F6A" w:rsidRDefault="000A7F6A" w:rsidP="007764F4">
            <w:pPr>
              <w:jc w:val="center"/>
            </w:pPr>
          </w:p>
        </w:tc>
        <w:tc>
          <w:tcPr>
            <w:tcW w:w="332" w:type="pct"/>
          </w:tcPr>
          <w:p w:rsidR="000A7F6A" w:rsidRDefault="000A7F6A" w:rsidP="007764F4">
            <w:pPr>
              <w:jc w:val="center"/>
            </w:pPr>
          </w:p>
        </w:tc>
        <w:tc>
          <w:tcPr>
            <w:tcW w:w="1761" w:type="pct"/>
            <w:vAlign w:val="center"/>
          </w:tcPr>
          <w:p w:rsidR="000A7F6A" w:rsidRDefault="000A7F6A" w:rsidP="007764F4">
            <w:pPr>
              <w:jc w:val="center"/>
            </w:pPr>
          </w:p>
        </w:tc>
      </w:tr>
    </w:tbl>
    <w:p w:rsidR="005C64C4" w:rsidRDefault="005C64C4" w:rsidP="00497B4B"/>
    <w:p w:rsidR="00304FDD" w:rsidRDefault="00304FDD" w:rsidP="00CE2515">
      <w:pPr>
        <w:tabs>
          <w:tab w:val="left" w:pos="5670"/>
        </w:tabs>
        <w:spacing w:line="360" w:lineRule="auto"/>
        <w:jc w:val="both"/>
      </w:pPr>
      <w:bookmarkStart w:id="0" w:name="_GoBack"/>
      <w:bookmarkEnd w:id="0"/>
    </w:p>
    <w:sectPr w:rsidR="00304FDD" w:rsidSect="0030570B">
      <w:footerReference w:type="default" r:id="rId13"/>
      <w:pgSz w:w="16840" w:h="11907" w:orient="landscape" w:code="9"/>
      <w:pgMar w:top="709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EAE" w:rsidRPr="004E27FB" w:rsidRDefault="00B73EAE">
      <w:r w:rsidRPr="004E27FB">
        <w:separator/>
      </w:r>
    </w:p>
  </w:endnote>
  <w:endnote w:type="continuationSeparator" w:id="0">
    <w:p w:rsidR="00B73EAE" w:rsidRPr="004E27FB" w:rsidRDefault="00B73EAE">
      <w:r w:rsidRPr="004E27FB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AA4" w:rsidRPr="006C080D" w:rsidRDefault="001D1504">
    <w:pPr>
      <w:pStyle w:val="Pidipagina"/>
      <w:jc w:val="center"/>
    </w:pPr>
    <w:r>
      <w:fldChar w:fldCharType="begin"/>
    </w:r>
    <w:r w:rsidR="00497B4B">
      <w:instrText>PAGE   \* MERGEFORMAT</w:instrText>
    </w:r>
    <w:r>
      <w:fldChar w:fldCharType="separate"/>
    </w:r>
    <w:r w:rsidR="00427285">
      <w:rPr>
        <w:noProof/>
      </w:rPr>
      <w:t>3</w:t>
    </w:r>
    <w:r>
      <w:rPr>
        <w:noProof/>
      </w:rPr>
      <w:fldChar w:fldCharType="end"/>
    </w:r>
  </w:p>
  <w:p w:rsidR="00801AA4" w:rsidRDefault="00801AA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EAE" w:rsidRPr="004E27FB" w:rsidRDefault="00B73EAE">
      <w:r w:rsidRPr="004E27FB">
        <w:separator/>
      </w:r>
    </w:p>
  </w:footnote>
  <w:footnote w:type="continuationSeparator" w:id="0">
    <w:p w:rsidR="00B73EAE" w:rsidRPr="004E27FB" w:rsidRDefault="00B73EAE">
      <w:r w:rsidRPr="004E27FB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5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19"/>
  </w:num>
  <w:num w:numId="2">
    <w:abstractNumId w:val="31"/>
  </w:num>
  <w:num w:numId="3">
    <w:abstractNumId w:val="6"/>
  </w:num>
  <w:num w:numId="4">
    <w:abstractNumId w:val="29"/>
  </w:num>
  <w:num w:numId="5">
    <w:abstractNumId w:val="8"/>
  </w:num>
  <w:num w:numId="6">
    <w:abstractNumId w:val="4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0"/>
  </w:num>
  <w:num w:numId="10">
    <w:abstractNumId w:val="22"/>
  </w:num>
  <w:num w:numId="11">
    <w:abstractNumId w:val="1"/>
  </w:num>
  <w:num w:numId="12">
    <w:abstractNumId w:val="28"/>
  </w:num>
  <w:num w:numId="13">
    <w:abstractNumId w:val="5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5"/>
  </w:num>
  <w:num w:numId="18">
    <w:abstractNumId w:val="4"/>
  </w:num>
  <w:num w:numId="19">
    <w:abstractNumId w:val="18"/>
  </w:num>
  <w:num w:numId="20">
    <w:abstractNumId w:val="3"/>
  </w:num>
  <w:num w:numId="21">
    <w:abstractNumId w:val="0"/>
  </w:num>
  <w:num w:numId="22">
    <w:abstractNumId w:val="2"/>
  </w:num>
  <w:num w:numId="23">
    <w:abstractNumId w:val="20"/>
  </w:num>
  <w:num w:numId="24">
    <w:abstractNumId w:val="27"/>
  </w:num>
  <w:num w:numId="25">
    <w:abstractNumId w:val="9"/>
  </w:num>
  <w:num w:numId="26">
    <w:abstractNumId w:val="21"/>
  </w:num>
  <w:num w:numId="27">
    <w:abstractNumId w:val="16"/>
  </w:num>
  <w:num w:numId="28">
    <w:abstractNumId w:val="24"/>
  </w:num>
  <w:num w:numId="29">
    <w:abstractNumId w:val="13"/>
  </w:num>
  <w:num w:numId="30">
    <w:abstractNumId w:val="15"/>
  </w:num>
  <w:num w:numId="31">
    <w:abstractNumId w:val="11"/>
  </w:num>
  <w:num w:numId="32">
    <w:abstractNumId w:val="17"/>
  </w:num>
  <w:num w:numId="33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C41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504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285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3EAE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del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iglio.regione.toscana.it/uffici/Strutture.aspx?cmu=05852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iglio.regione.toscana.it/uffici/Strutture.aspx?cmu=0585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iglio.regione.toscana.it/uffici/Strutture.aspx?cmu=058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iglio.regione.toscana.it/uffici/Strutture.aspx?cmu=058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D61D3-5BB5-4133-A34E-D417690C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4479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a.nenci</cp:lastModifiedBy>
  <cp:revision>2</cp:revision>
  <cp:lastPrinted>2017-07-19T08:27:00Z</cp:lastPrinted>
  <dcterms:created xsi:type="dcterms:W3CDTF">2019-10-09T06:45:00Z</dcterms:created>
  <dcterms:modified xsi:type="dcterms:W3CDTF">2019-10-09T06:45:00Z</dcterms:modified>
</cp:coreProperties>
</file>